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7C4F9" w14:textId="77777777" w:rsidR="009446ED" w:rsidRPr="0015776A" w:rsidRDefault="0015776A" w:rsidP="00F73FD2">
      <w:pPr>
        <w:spacing w:after="0" w:line="240" w:lineRule="auto"/>
        <w:rPr>
          <w:b/>
        </w:rPr>
      </w:pPr>
      <w:r w:rsidRPr="0015776A">
        <w:rPr>
          <w:b/>
        </w:rPr>
        <w:t>REFERAT FRA OPPSTARTSMØTE</w:t>
      </w:r>
    </w:p>
    <w:p w14:paraId="573C74B3" w14:textId="77777777" w:rsidR="00F73FD2" w:rsidRDefault="00F73FD2" w:rsidP="00F73FD2">
      <w:pPr>
        <w:spacing w:after="0" w:line="240" w:lineRule="auto"/>
      </w:pPr>
    </w:p>
    <w:p w14:paraId="4555D4C3" w14:textId="77777777" w:rsidR="0015776A" w:rsidRDefault="00B047E8" w:rsidP="00F73FD2">
      <w:pPr>
        <w:spacing w:after="0" w:line="240" w:lineRule="auto"/>
      </w:pPr>
      <w:r>
        <w:t>Skavdalslia studenboliger, planID 2021001</w:t>
      </w:r>
    </w:p>
    <w:p w14:paraId="08D01F99" w14:textId="77777777" w:rsidR="00F73FD2" w:rsidRDefault="00F73FD2" w:rsidP="00F73FD2">
      <w:pPr>
        <w:spacing w:after="0" w:line="240" w:lineRule="auto"/>
      </w:pPr>
    </w:p>
    <w:p w14:paraId="3358F37E" w14:textId="77777777" w:rsidR="0015776A" w:rsidRDefault="00B333C5" w:rsidP="00F73FD2">
      <w:pPr>
        <w:spacing w:after="0" w:line="240" w:lineRule="auto"/>
      </w:pPr>
      <w:r>
        <w:t>Møtedato</w:t>
      </w:r>
      <w:r w:rsidR="0015776A">
        <w:t>:</w:t>
      </w:r>
      <w:r w:rsidR="00B047E8">
        <w:tab/>
      </w:r>
      <w:r w:rsidR="00B047E8">
        <w:tab/>
      </w:r>
      <w:r w:rsidR="00B047E8">
        <w:tab/>
        <w:t>9.2.2021</w:t>
      </w:r>
      <w:r w:rsidR="00F73FD2">
        <w:tab/>
      </w:r>
      <w:r w:rsidR="00F73FD2">
        <w:tab/>
      </w:r>
      <w:r w:rsidR="00F73FD2">
        <w:tab/>
      </w:r>
    </w:p>
    <w:p w14:paraId="76820A7A" w14:textId="77777777" w:rsidR="00F73FD2" w:rsidRDefault="00F73FD2" w:rsidP="00F73FD2">
      <w:pPr>
        <w:spacing w:after="0" w:line="240" w:lineRule="auto"/>
      </w:pPr>
    </w:p>
    <w:p w14:paraId="75D8E520" w14:textId="77777777" w:rsidR="0015776A" w:rsidRPr="00805B86" w:rsidRDefault="0015776A" w:rsidP="00F73FD2">
      <w:pPr>
        <w:spacing w:after="0" w:line="240" w:lineRule="auto"/>
      </w:pPr>
      <w:r>
        <w:t>Deltakere fra forslagsstiller:</w:t>
      </w:r>
      <w:r w:rsidR="00B047E8">
        <w:tab/>
        <w:t>Geir Abel Jensen</w:t>
      </w:r>
      <w:r w:rsidR="00150830">
        <w:t xml:space="preserve">, </w:t>
      </w:r>
      <w:r w:rsidR="00805B86" w:rsidRPr="00805B86">
        <w:t>Nord studentskipnad</w:t>
      </w:r>
      <w:r w:rsidR="00F73FD2" w:rsidRPr="00805B86">
        <w:tab/>
      </w:r>
      <w:r w:rsidR="00F73FD2" w:rsidRPr="00805B86">
        <w:tab/>
      </w:r>
    </w:p>
    <w:p w14:paraId="1CDAF1BE" w14:textId="77777777" w:rsidR="00F73FD2" w:rsidRPr="00805B86" w:rsidRDefault="00F73FD2" w:rsidP="00F73FD2">
      <w:pPr>
        <w:spacing w:after="0" w:line="240" w:lineRule="auto"/>
        <w:ind w:left="2832" w:hanging="2832"/>
      </w:pPr>
    </w:p>
    <w:p w14:paraId="1678B5E8" w14:textId="77777777" w:rsidR="0015776A" w:rsidRPr="00805B86" w:rsidRDefault="0015776A" w:rsidP="00F73FD2">
      <w:pPr>
        <w:spacing w:after="0" w:line="240" w:lineRule="auto"/>
        <w:ind w:left="2832" w:hanging="2832"/>
      </w:pPr>
      <w:r w:rsidRPr="00805B86">
        <w:t>Deltakere fra plankonsulent:</w:t>
      </w:r>
      <w:r w:rsidR="00F73FD2" w:rsidRPr="00805B86">
        <w:tab/>
      </w:r>
      <w:r w:rsidR="00B047E8" w:rsidRPr="00805B86">
        <w:t>Soia Rahasindrainy, Jo Simen Aastorp</w:t>
      </w:r>
      <w:r w:rsidR="00150830" w:rsidRPr="00805B86">
        <w:t>, Norconsult</w:t>
      </w:r>
    </w:p>
    <w:p w14:paraId="2FE73B61" w14:textId="77777777" w:rsidR="00F73FD2" w:rsidRDefault="00F73FD2" w:rsidP="00F73FD2">
      <w:pPr>
        <w:spacing w:after="0" w:line="240" w:lineRule="auto"/>
      </w:pPr>
    </w:p>
    <w:p w14:paraId="54DDD79F" w14:textId="77777777" w:rsidR="00D66C06" w:rsidRPr="00D66C06" w:rsidRDefault="00AD366A" w:rsidP="00B047E8">
      <w:pPr>
        <w:spacing w:after="0" w:line="240" w:lineRule="auto"/>
        <w:ind w:left="2832" w:hanging="2832"/>
        <w:rPr>
          <w:sz w:val="20"/>
        </w:rPr>
      </w:pPr>
      <w:r w:rsidRPr="00AD366A">
        <w:t>Deltakere fra kommunen:</w:t>
      </w:r>
      <w:r w:rsidR="00F73FD2">
        <w:tab/>
      </w:r>
      <w:r w:rsidR="00B047E8" w:rsidRPr="00D66C06">
        <w:rPr>
          <w:sz w:val="20"/>
        </w:rPr>
        <w:t>Jan Tor</w:t>
      </w:r>
      <w:r w:rsidR="00D66C06" w:rsidRPr="00D66C06">
        <w:rPr>
          <w:sz w:val="20"/>
        </w:rPr>
        <w:t>e Johnsen:</w:t>
      </w:r>
      <w:r w:rsidR="00D66C06" w:rsidRPr="00D66C06">
        <w:rPr>
          <w:sz w:val="20"/>
        </w:rPr>
        <w:tab/>
      </w:r>
      <w:r w:rsidR="00D66C06" w:rsidRPr="00D66C06">
        <w:rPr>
          <w:sz w:val="20"/>
        </w:rPr>
        <w:tab/>
      </w:r>
      <w:r w:rsidR="00D66C06">
        <w:rPr>
          <w:sz w:val="20"/>
        </w:rPr>
        <w:t xml:space="preserve">Ingeniør, </w:t>
      </w:r>
      <w:r w:rsidR="00D66C06" w:rsidRPr="00D66C06">
        <w:rPr>
          <w:sz w:val="20"/>
        </w:rPr>
        <w:t>Vei og trafikk</w:t>
      </w:r>
    </w:p>
    <w:p w14:paraId="5DA5D15E" w14:textId="77777777" w:rsidR="00D66C06" w:rsidRPr="00D66C06" w:rsidRDefault="00D66C06" w:rsidP="00D66C06">
      <w:pPr>
        <w:spacing w:after="0" w:line="240" w:lineRule="auto"/>
        <w:ind w:left="2832"/>
        <w:rPr>
          <w:sz w:val="20"/>
        </w:rPr>
      </w:pPr>
      <w:r w:rsidRPr="00D66C06">
        <w:rPr>
          <w:sz w:val="20"/>
        </w:rPr>
        <w:t>Mats Marthinuss</w:t>
      </w:r>
      <w:r w:rsidR="00805B86">
        <w:rPr>
          <w:sz w:val="20"/>
        </w:rPr>
        <w:t xml:space="preserve">en: </w:t>
      </w:r>
      <w:r w:rsidR="00805B86">
        <w:rPr>
          <w:sz w:val="20"/>
        </w:rPr>
        <w:tab/>
      </w:r>
      <w:r w:rsidR="00805B86">
        <w:rPr>
          <w:sz w:val="20"/>
        </w:rPr>
        <w:tab/>
        <w:t>Seksjonsleder, Byutvikling</w:t>
      </w:r>
      <w:r w:rsidRPr="00D66C06">
        <w:rPr>
          <w:sz w:val="20"/>
        </w:rPr>
        <w:t xml:space="preserve"> Plan</w:t>
      </w:r>
    </w:p>
    <w:p w14:paraId="3D5DDE7D" w14:textId="77777777" w:rsidR="00D66C06" w:rsidRPr="00D66C06" w:rsidRDefault="00B047E8" w:rsidP="00D66C06">
      <w:pPr>
        <w:spacing w:after="0" w:line="240" w:lineRule="auto"/>
        <w:ind w:left="2832"/>
        <w:rPr>
          <w:sz w:val="20"/>
        </w:rPr>
      </w:pPr>
      <w:r w:rsidRPr="00D66C06">
        <w:rPr>
          <w:sz w:val="20"/>
        </w:rPr>
        <w:t>Bjørnar Christensen</w:t>
      </w:r>
      <w:r w:rsidR="00D66C06" w:rsidRPr="00D66C06">
        <w:rPr>
          <w:sz w:val="20"/>
        </w:rPr>
        <w:t>:</w:t>
      </w:r>
      <w:r w:rsidR="00D66C06" w:rsidRPr="00D66C06">
        <w:rPr>
          <w:sz w:val="20"/>
        </w:rPr>
        <w:tab/>
      </w:r>
      <w:r w:rsidR="00D66C06">
        <w:rPr>
          <w:sz w:val="20"/>
        </w:rPr>
        <w:tab/>
      </w:r>
      <w:r w:rsidR="00805B86">
        <w:rPr>
          <w:sz w:val="20"/>
        </w:rPr>
        <w:t>Rådgiver, Grunn og E</w:t>
      </w:r>
      <w:r w:rsidR="00D66C06" w:rsidRPr="00D66C06">
        <w:rPr>
          <w:sz w:val="20"/>
        </w:rPr>
        <w:t>iendomsutvikling UE</w:t>
      </w:r>
    </w:p>
    <w:p w14:paraId="552D24FF" w14:textId="77777777" w:rsidR="00D66C06" w:rsidRPr="00D66C06" w:rsidRDefault="00B047E8" w:rsidP="00D66C06">
      <w:pPr>
        <w:spacing w:after="0" w:line="240" w:lineRule="auto"/>
        <w:ind w:left="2832"/>
        <w:rPr>
          <w:sz w:val="20"/>
        </w:rPr>
      </w:pPr>
      <w:r w:rsidRPr="00D66C06">
        <w:rPr>
          <w:sz w:val="20"/>
        </w:rPr>
        <w:t>Ronny Didrik Pedersen</w:t>
      </w:r>
      <w:r w:rsidR="00D66C06" w:rsidRPr="00D66C06">
        <w:rPr>
          <w:sz w:val="20"/>
        </w:rPr>
        <w:t>:</w:t>
      </w:r>
      <w:r w:rsidR="00D66C06" w:rsidRPr="00D66C06">
        <w:rPr>
          <w:sz w:val="20"/>
        </w:rPr>
        <w:tab/>
      </w:r>
      <w:r w:rsidR="00D66C06" w:rsidRPr="00D66C06">
        <w:rPr>
          <w:sz w:val="20"/>
        </w:rPr>
        <w:tab/>
        <w:t>Leder VA</w:t>
      </w:r>
    </w:p>
    <w:p w14:paraId="3FF11E55" w14:textId="77777777" w:rsidR="00D66C06" w:rsidRPr="00D66C06" w:rsidRDefault="00B047E8" w:rsidP="00D66C06">
      <w:pPr>
        <w:spacing w:after="0" w:line="240" w:lineRule="auto"/>
        <w:ind w:left="2832"/>
        <w:rPr>
          <w:sz w:val="20"/>
        </w:rPr>
      </w:pPr>
      <w:r w:rsidRPr="00D66C06">
        <w:rPr>
          <w:sz w:val="20"/>
        </w:rPr>
        <w:t>Stig Chri</w:t>
      </w:r>
      <w:r w:rsidR="00D66C06" w:rsidRPr="00D66C06">
        <w:rPr>
          <w:sz w:val="20"/>
        </w:rPr>
        <w:t>stoffer Solli:</w:t>
      </w:r>
      <w:r w:rsidRPr="00D66C06">
        <w:rPr>
          <w:sz w:val="20"/>
        </w:rPr>
        <w:t xml:space="preserve"> </w:t>
      </w:r>
      <w:r w:rsidR="00805B86">
        <w:rPr>
          <w:sz w:val="20"/>
        </w:rPr>
        <w:tab/>
      </w:r>
      <w:r w:rsidR="00805B86">
        <w:rPr>
          <w:sz w:val="20"/>
        </w:rPr>
        <w:tab/>
        <w:t>Ingeniør, Byutvikling</w:t>
      </w:r>
      <w:r w:rsidR="00150830">
        <w:rPr>
          <w:sz w:val="20"/>
        </w:rPr>
        <w:t xml:space="preserve"> </w:t>
      </w:r>
      <w:r w:rsidR="00805B86">
        <w:rPr>
          <w:sz w:val="20"/>
        </w:rPr>
        <w:t>P</w:t>
      </w:r>
      <w:r w:rsidR="00D66C06" w:rsidRPr="00D66C06">
        <w:rPr>
          <w:sz w:val="20"/>
        </w:rPr>
        <w:t>lan</w:t>
      </w:r>
    </w:p>
    <w:p w14:paraId="20257899" w14:textId="77777777" w:rsidR="00D66C06" w:rsidRPr="00D66C06" w:rsidRDefault="00D66C06" w:rsidP="00D66C06">
      <w:pPr>
        <w:spacing w:after="0" w:line="240" w:lineRule="auto"/>
        <w:ind w:left="2832"/>
        <w:rPr>
          <w:sz w:val="20"/>
        </w:rPr>
      </w:pPr>
      <w:r w:rsidRPr="00D66C06">
        <w:rPr>
          <w:sz w:val="20"/>
        </w:rPr>
        <w:t xml:space="preserve">Øyvind Arntsen: </w:t>
      </w:r>
      <w:r w:rsidRPr="00D66C06">
        <w:rPr>
          <w:sz w:val="20"/>
        </w:rPr>
        <w:tab/>
      </w:r>
      <w:r w:rsidRPr="00D66C06">
        <w:rPr>
          <w:sz w:val="20"/>
        </w:rPr>
        <w:tab/>
      </w:r>
      <w:r>
        <w:rPr>
          <w:sz w:val="20"/>
        </w:rPr>
        <w:tab/>
      </w:r>
      <w:r w:rsidR="00805B86">
        <w:rPr>
          <w:sz w:val="20"/>
        </w:rPr>
        <w:t>Rådgiver T</w:t>
      </w:r>
      <w:r w:rsidRPr="00D66C06">
        <w:rPr>
          <w:sz w:val="20"/>
        </w:rPr>
        <w:t>eknisk avdeling, Stab</w:t>
      </w:r>
    </w:p>
    <w:p w14:paraId="589057A1" w14:textId="77777777" w:rsidR="00D66C06" w:rsidRPr="00D66C06" w:rsidRDefault="00B047E8" w:rsidP="00D66C06">
      <w:pPr>
        <w:spacing w:after="0" w:line="240" w:lineRule="auto"/>
        <w:ind w:left="2832"/>
        <w:rPr>
          <w:sz w:val="20"/>
        </w:rPr>
      </w:pPr>
      <w:r w:rsidRPr="00D66C06">
        <w:rPr>
          <w:sz w:val="20"/>
        </w:rPr>
        <w:t xml:space="preserve">Tom </w:t>
      </w:r>
      <w:r w:rsidR="00D66C06" w:rsidRPr="00D66C06">
        <w:rPr>
          <w:sz w:val="20"/>
        </w:rPr>
        <w:t>Asle Solbakken-</w:t>
      </w:r>
      <w:r w:rsidRPr="00D66C06">
        <w:rPr>
          <w:sz w:val="20"/>
        </w:rPr>
        <w:t>Eide</w:t>
      </w:r>
      <w:r w:rsidR="00D66C06" w:rsidRPr="00D66C06">
        <w:rPr>
          <w:sz w:val="20"/>
        </w:rPr>
        <w:t xml:space="preserve">: </w:t>
      </w:r>
      <w:r w:rsidR="00D66C06" w:rsidRPr="00D66C06">
        <w:rPr>
          <w:sz w:val="20"/>
        </w:rPr>
        <w:tab/>
        <w:t>Leder Vei og trafikk</w:t>
      </w:r>
      <w:r w:rsidRPr="00D66C06">
        <w:rPr>
          <w:sz w:val="20"/>
        </w:rPr>
        <w:t xml:space="preserve"> </w:t>
      </w:r>
    </w:p>
    <w:p w14:paraId="347E915B" w14:textId="77777777" w:rsidR="00D66C06" w:rsidRPr="00D66C06" w:rsidRDefault="00D66C06" w:rsidP="00D66C06">
      <w:pPr>
        <w:spacing w:after="0" w:line="240" w:lineRule="auto"/>
        <w:ind w:left="2832"/>
        <w:rPr>
          <w:sz w:val="20"/>
        </w:rPr>
      </w:pPr>
      <w:r w:rsidRPr="00D66C06">
        <w:rPr>
          <w:sz w:val="20"/>
        </w:rPr>
        <w:t xml:space="preserve">Marianne Siiri: </w:t>
      </w:r>
      <w:r w:rsidRPr="00D66C06">
        <w:rPr>
          <w:sz w:val="20"/>
        </w:rPr>
        <w:tab/>
      </w:r>
      <w:r w:rsidRPr="00D66C06">
        <w:rPr>
          <w:sz w:val="20"/>
        </w:rPr>
        <w:tab/>
      </w:r>
      <w:r w:rsidRPr="00D66C06">
        <w:rPr>
          <w:sz w:val="20"/>
        </w:rPr>
        <w:tab/>
        <w:t>Arkitekt, Byutvikling</w:t>
      </w:r>
      <w:r w:rsidR="00805B86">
        <w:rPr>
          <w:sz w:val="20"/>
        </w:rPr>
        <w:t>,</w:t>
      </w:r>
      <w:r w:rsidRPr="00D66C06">
        <w:rPr>
          <w:sz w:val="20"/>
        </w:rPr>
        <w:t xml:space="preserve"> Plan</w:t>
      </w:r>
    </w:p>
    <w:p w14:paraId="769B300A" w14:textId="77777777" w:rsidR="007D3D48" w:rsidRPr="00D66C06" w:rsidRDefault="00B047E8" w:rsidP="00D66C06">
      <w:pPr>
        <w:spacing w:after="0" w:line="240" w:lineRule="auto"/>
        <w:ind w:left="2832"/>
        <w:rPr>
          <w:sz w:val="20"/>
        </w:rPr>
      </w:pPr>
      <w:r w:rsidRPr="00D66C06">
        <w:rPr>
          <w:sz w:val="20"/>
        </w:rPr>
        <w:t>Stian Aase</w:t>
      </w:r>
      <w:r w:rsidR="00D66C06" w:rsidRPr="00D66C06">
        <w:rPr>
          <w:sz w:val="20"/>
        </w:rPr>
        <w:t xml:space="preserve">: </w:t>
      </w:r>
      <w:r w:rsidR="00805B86">
        <w:rPr>
          <w:sz w:val="20"/>
        </w:rPr>
        <w:tab/>
      </w:r>
      <w:r w:rsidR="00805B86">
        <w:rPr>
          <w:sz w:val="20"/>
        </w:rPr>
        <w:tab/>
      </w:r>
      <w:r w:rsidR="00805B86">
        <w:rPr>
          <w:sz w:val="20"/>
        </w:rPr>
        <w:tab/>
        <w:t>A</w:t>
      </w:r>
      <w:r w:rsidR="00D66C06" w:rsidRPr="00D66C06">
        <w:rPr>
          <w:sz w:val="20"/>
        </w:rPr>
        <w:t>realplanlegger</w:t>
      </w:r>
      <w:r w:rsidR="00805B86">
        <w:rPr>
          <w:sz w:val="20"/>
        </w:rPr>
        <w:t xml:space="preserve">, </w:t>
      </w:r>
      <w:r w:rsidR="00D66C06" w:rsidRPr="00D66C06">
        <w:rPr>
          <w:sz w:val="20"/>
        </w:rPr>
        <w:t>Byutvikling</w:t>
      </w:r>
      <w:r w:rsidR="00805B86">
        <w:rPr>
          <w:sz w:val="20"/>
        </w:rPr>
        <w:t>,</w:t>
      </w:r>
      <w:r w:rsidR="00D66C06" w:rsidRPr="00D66C06">
        <w:rPr>
          <w:sz w:val="20"/>
        </w:rPr>
        <w:t xml:space="preserve"> Plan</w:t>
      </w:r>
      <w:r w:rsidR="00D66C06">
        <w:rPr>
          <w:sz w:val="20"/>
        </w:rPr>
        <w:t xml:space="preserve"> </w:t>
      </w:r>
    </w:p>
    <w:p w14:paraId="3A8EE39F" w14:textId="77777777" w:rsidR="00DE76A0" w:rsidRPr="00AD366A" w:rsidRDefault="00F73FD2" w:rsidP="00F73FD2">
      <w:pPr>
        <w:spacing w:after="0" w:line="240" w:lineRule="auto"/>
      </w:pPr>
      <w:r>
        <w:t xml:space="preserve"> </w:t>
      </w:r>
    </w:p>
    <w:p w14:paraId="16BF2B7F" w14:textId="77777777" w:rsidR="00AD366A" w:rsidRPr="00AD366A" w:rsidRDefault="00AD366A" w:rsidP="00F73FD2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14:paraId="3EF46DB8" w14:textId="77777777" w:rsidR="0015776A" w:rsidRPr="00AD366A" w:rsidRDefault="0015776A" w:rsidP="00F73FD2">
      <w:pPr>
        <w:spacing w:after="0" w:line="240" w:lineRule="auto"/>
        <w:rPr>
          <w:b/>
          <w:caps/>
        </w:rPr>
      </w:pPr>
      <w:r w:rsidRPr="00AD366A">
        <w:rPr>
          <w:b/>
          <w:caps/>
        </w:rPr>
        <w:t xml:space="preserve">Informasjon </w:t>
      </w:r>
      <w:r w:rsidR="00DE76A0" w:rsidRPr="00AD366A">
        <w:rPr>
          <w:b/>
          <w:caps/>
        </w:rPr>
        <w:t>fra forslagsstiller</w:t>
      </w:r>
    </w:p>
    <w:p w14:paraId="422209BB" w14:textId="77777777" w:rsidR="00F73FD2" w:rsidRDefault="00DE76A0" w:rsidP="00B047E8">
      <w:pPr>
        <w:spacing w:after="0" w:line="240" w:lineRule="auto"/>
        <w:ind w:left="4248" w:hanging="4248"/>
      </w:pPr>
      <w:r w:rsidRPr="00DE76A0">
        <w:t>Plankonsulent/kontaktperson epost/tlf</w:t>
      </w:r>
      <w:r w:rsidR="00F73FD2">
        <w:t>:</w:t>
      </w:r>
      <w:r w:rsidR="00F73FD2">
        <w:tab/>
      </w:r>
      <w:r w:rsidR="00B047E8">
        <w:t>Norconsult AS  /</w:t>
      </w:r>
      <w:r w:rsidR="00B047E8" w:rsidRPr="00B047E8">
        <w:t xml:space="preserve"> </w:t>
      </w:r>
      <w:r w:rsidR="00B047E8">
        <w:t>Soia Rahasindrainy /</w:t>
      </w:r>
      <w:r w:rsidR="00B047E8" w:rsidRPr="00B047E8">
        <w:t xml:space="preserve"> </w:t>
      </w:r>
      <w:hyperlink r:id="rId11" w:history="1">
        <w:r w:rsidR="00B047E8" w:rsidRPr="00E975AB">
          <w:rPr>
            <w:rStyle w:val="Hyperkobling"/>
          </w:rPr>
          <w:t>Soia.Rahasindrainy@norconsult.no  /</w:t>
        </w:r>
      </w:hyperlink>
      <w:r w:rsidR="00B047E8">
        <w:t xml:space="preserve"> 95485992</w:t>
      </w:r>
    </w:p>
    <w:p w14:paraId="2EDC1544" w14:textId="77777777" w:rsidR="00F73FD2" w:rsidRDefault="00F73FD2" w:rsidP="00F73FD2">
      <w:pPr>
        <w:spacing w:after="0" w:line="240" w:lineRule="auto"/>
      </w:pPr>
    </w:p>
    <w:p w14:paraId="4C288C5F" w14:textId="77777777" w:rsidR="00DE76A0" w:rsidRDefault="00DE76A0" w:rsidP="00F73FD2">
      <w:pPr>
        <w:spacing w:after="0" w:line="240" w:lineRule="auto"/>
      </w:pPr>
      <w:r>
        <w:t>Beskrivelse av planområdet.</w:t>
      </w:r>
    </w:p>
    <w:p w14:paraId="4A9DFAF8" w14:textId="77777777" w:rsidR="00DE76A0" w:rsidRPr="00D66C06" w:rsidRDefault="00DE76A0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>Gnr/bnr:</w:t>
      </w:r>
      <w:r w:rsidR="00B047E8" w:rsidRPr="00D66C06">
        <w:rPr>
          <w:sz w:val="20"/>
        </w:rPr>
        <w:tab/>
        <w:t>42/ 345, 346, 354, 355. Deler av 42/ 53</w:t>
      </w:r>
      <w:r w:rsidR="00F73FD2" w:rsidRPr="00D66C06">
        <w:rPr>
          <w:sz w:val="20"/>
        </w:rPr>
        <w:tab/>
      </w:r>
      <w:r w:rsidR="00F73FD2" w:rsidRPr="00D66C06">
        <w:rPr>
          <w:sz w:val="20"/>
        </w:rPr>
        <w:tab/>
      </w:r>
      <w:r w:rsidR="00F73FD2" w:rsidRPr="00D66C06">
        <w:rPr>
          <w:sz w:val="20"/>
        </w:rPr>
        <w:tab/>
      </w:r>
    </w:p>
    <w:p w14:paraId="29B1C97F" w14:textId="77777777" w:rsidR="00DE76A0" w:rsidRPr="00D66C06" w:rsidRDefault="00DE76A0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>Adresse:</w:t>
      </w:r>
    </w:p>
    <w:p w14:paraId="248BD8F7" w14:textId="77777777" w:rsidR="00DE76A0" w:rsidRPr="00D66C06" w:rsidRDefault="00DE76A0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>Størrelse:</w:t>
      </w:r>
      <w:r w:rsidR="00B047E8" w:rsidRPr="00D66C06">
        <w:rPr>
          <w:sz w:val="20"/>
        </w:rPr>
        <w:tab/>
        <w:t>15,5 daa</w:t>
      </w:r>
    </w:p>
    <w:p w14:paraId="240F4EAE" w14:textId="77777777" w:rsidR="00F73FD2" w:rsidRDefault="00F73FD2" w:rsidP="00F73FD2">
      <w:pPr>
        <w:spacing w:after="0" w:line="240" w:lineRule="auto"/>
      </w:pPr>
    </w:p>
    <w:p w14:paraId="7A4A1F9B" w14:textId="77777777" w:rsidR="00DE76A0" w:rsidRDefault="001F0EF1" w:rsidP="00F73FD2">
      <w:pPr>
        <w:spacing w:after="0" w:line="240" w:lineRule="auto"/>
      </w:pPr>
      <w:r w:rsidRPr="00747D06">
        <w:rPr>
          <w:u w:val="single"/>
        </w:rPr>
        <w:t>Beskrivelse av planforslag</w:t>
      </w:r>
      <w:r w:rsidR="00DE76A0" w:rsidRPr="00747D06">
        <w:rPr>
          <w:u w:val="single"/>
        </w:rPr>
        <w:t xml:space="preserve"> (type bebyggelse, utnyttingsgrad)</w:t>
      </w:r>
      <w:r w:rsidR="00B047E8">
        <w:rPr>
          <w:u w:val="single"/>
        </w:rPr>
        <w:t xml:space="preserve"> </w:t>
      </w:r>
    </w:p>
    <w:p w14:paraId="08AB7892" w14:textId="77777777" w:rsidR="00B047E8" w:rsidRPr="00D66C06" w:rsidRDefault="00B047E8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>Formålet med planen er å legge til rette for å rive eksisterende studentboliger og føre opp nye.</w:t>
      </w:r>
    </w:p>
    <w:p w14:paraId="353D24E0" w14:textId="77777777" w:rsidR="00B047E8" w:rsidRPr="00D66C06" w:rsidRDefault="00B047E8" w:rsidP="00F73FD2">
      <w:pPr>
        <w:spacing w:after="0" w:line="240" w:lineRule="auto"/>
        <w:rPr>
          <w:sz w:val="20"/>
        </w:rPr>
      </w:pPr>
    </w:p>
    <w:p w14:paraId="05BC62D2" w14:textId="7B6FC764" w:rsidR="00B047E8" w:rsidRPr="00D66C06" w:rsidRDefault="00B047E8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>I planområdet planlegges det</w:t>
      </w:r>
      <w:r w:rsidR="00805B86">
        <w:rPr>
          <w:sz w:val="20"/>
        </w:rPr>
        <w:t xml:space="preserve"> for 214</w:t>
      </w:r>
      <w:r w:rsidRPr="00D66C06">
        <w:rPr>
          <w:sz w:val="20"/>
        </w:rPr>
        <w:t xml:space="preserve"> hybler og leiligheter for studenter, tilhørende felles areal og teknisk infrastruktur som atkomstvei og parkering. Det tenkes oppført fire bygninger. Tre bygninger mot vest som oppføres som H-formede kvartaler. Fjerde bygning mot øst. I bygningsmasse mot vest planlegges hybler. Mot øst p</w:t>
      </w:r>
      <w:r w:rsidR="00080ADA">
        <w:rPr>
          <w:sz w:val="20"/>
        </w:rPr>
        <w:t>lanlegges leiligheter i rekkehus</w:t>
      </w:r>
      <w:r w:rsidRPr="00D66C06">
        <w:rPr>
          <w:sz w:val="20"/>
        </w:rPr>
        <w:t xml:space="preserve">. </w:t>
      </w:r>
    </w:p>
    <w:p w14:paraId="2727C3AB" w14:textId="77777777" w:rsidR="00B047E8" w:rsidRPr="00D66C06" w:rsidRDefault="00B047E8" w:rsidP="00F73FD2">
      <w:pPr>
        <w:spacing w:after="0" w:line="240" w:lineRule="auto"/>
        <w:rPr>
          <w:sz w:val="20"/>
        </w:rPr>
      </w:pPr>
    </w:p>
    <w:p w14:paraId="3B8A457F" w14:textId="1DA2AE9F" w:rsidR="00B047E8" w:rsidRPr="00D66C06" w:rsidRDefault="00B047E8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>Som fø</w:t>
      </w:r>
      <w:r w:rsidR="00080ADA">
        <w:rPr>
          <w:sz w:val="20"/>
        </w:rPr>
        <w:t xml:space="preserve">lge av planen kan </w:t>
      </w:r>
      <w:r w:rsidRPr="00D66C06">
        <w:rPr>
          <w:sz w:val="20"/>
        </w:rPr>
        <w:t>det bli behov for å flytte eksisterende ball- og lekeplass lenger mot sør-øst.</w:t>
      </w:r>
    </w:p>
    <w:p w14:paraId="4298F2D3" w14:textId="77777777" w:rsidR="00B047E8" w:rsidRPr="00D66C06" w:rsidRDefault="00B047E8" w:rsidP="00F73FD2">
      <w:pPr>
        <w:spacing w:after="0" w:line="240" w:lineRule="auto"/>
        <w:rPr>
          <w:sz w:val="20"/>
        </w:rPr>
      </w:pPr>
    </w:p>
    <w:p w14:paraId="00A872C1" w14:textId="77777777" w:rsidR="00B047E8" w:rsidRPr="00D66C06" w:rsidRDefault="00B047E8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>Det planlegges for en utnyttelsesgrad på 50 – 55% BYA inkludert parkering.</w:t>
      </w:r>
    </w:p>
    <w:p w14:paraId="59471161" w14:textId="77777777" w:rsidR="00747D06" w:rsidRPr="00451D89" w:rsidRDefault="00747D06" w:rsidP="00747D06">
      <w:pPr>
        <w:rPr>
          <w:sz w:val="28"/>
          <w:szCs w:val="28"/>
        </w:rPr>
      </w:pPr>
    </w:p>
    <w:p w14:paraId="1672AA15" w14:textId="77777777" w:rsidR="00747D06" w:rsidRDefault="00747D06" w:rsidP="00F73FD2">
      <w:pPr>
        <w:spacing w:after="0" w:line="240" w:lineRule="auto"/>
      </w:pPr>
    </w:p>
    <w:p w14:paraId="47F39F86" w14:textId="77777777" w:rsidR="00DE76A0" w:rsidRDefault="001F0EF1" w:rsidP="00F73FD2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14:paraId="683BC4D9" w14:textId="77777777" w:rsidR="00DE76A0" w:rsidRDefault="001F0EF1" w:rsidP="00F73FD2">
      <w:pPr>
        <w:spacing w:after="0" w:line="240" w:lineRule="auto"/>
        <w:rPr>
          <w:b/>
          <w:caps/>
        </w:rPr>
      </w:pPr>
      <w:r w:rsidRPr="001F0EF1">
        <w:rPr>
          <w:b/>
          <w:caps/>
        </w:rPr>
        <w:t xml:space="preserve">Spesielle </w:t>
      </w:r>
      <w:r w:rsidR="00DE76A0" w:rsidRPr="001F0EF1">
        <w:rPr>
          <w:b/>
          <w:caps/>
        </w:rPr>
        <w:t>problemstillinger</w:t>
      </w:r>
      <w:r w:rsidRPr="001F0EF1">
        <w:rPr>
          <w:b/>
          <w:caps/>
        </w:rPr>
        <w:t xml:space="preserve"> og føringer drøftet i møtet</w:t>
      </w:r>
    </w:p>
    <w:p w14:paraId="57FBAB9F" w14:textId="77777777" w:rsidR="00B047E8" w:rsidRPr="00B047E8" w:rsidRDefault="00B047E8" w:rsidP="00F73FD2">
      <w:pPr>
        <w:spacing w:after="0" w:line="240" w:lineRule="auto"/>
        <w:rPr>
          <w:caps/>
        </w:rPr>
      </w:pPr>
    </w:p>
    <w:p w14:paraId="6CF3D717" w14:textId="77777777" w:rsidR="00F73FD2" w:rsidRPr="00D66C06" w:rsidRDefault="00B047E8" w:rsidP="00B047E8">
      <w:pPr>
        <w:pStyle w:val="Listeavsnitt"/>
        <w:numPr>
          <w:ilvl w:val="0"/>
          <w:numId w:val="6"/>
        </w:numPr>
        <w:spacing w:after="0" w:line="240" w:lineRule="auto"/>
        <w:rPr>
          <w:sz w:val="20"/>
        </w:rPr>
      </w:pPr>
      <w:r w:rsidRPr="00D66C06">
        <w:rPr>
          <w:sz w:val="20"/>
        </w:rPr>
        <w:t>Fortau nord for studentboliger videreføres slik det er vist i eksisterende plan</w:t>
      </w:r>
      <w:r w:rsidR="00805B86">
        <w:rPr>
          <w:sz w:val="20"/>
        </w:rPr>
        <w:t xml:space="preserve"> på langs Skavdalsveien</w:t>
      </w:r>
    </w:p>
    <w:p w14:paraId="618F6F83" w14:textId="77777777" w:rsidR="00B047E8" w:rsidRPr="00D66C06" w:rsidRDefault="00B047E8" w:rsidP="00B047E8">
      <w:pPr>
        <w:pStyle w:val="Listeavsnitt"/>
        <w:numPr>
          <w:ilvl w:val="0"/>
          <w:numId w:val="6"/>
        </w:numPr>
        <w:spacing w:after="0" w:line="240" w:lineRule="auto"/>
        <w:rPr>
          <w:sz w:val="20"/>
        </w:rPr>
      </w:pPr>
      <w:r w:rsidRPr="00D66C06">
        <w:rPr>
          <w:sz w:val="20"/>
        </w:rPr>
        <w:t>Snarveier ned mot universitetet må ivaretas</w:t>
      </w:r>
    </w:p>
    <w:p w14:paraId="56B5CCA1" w14:textId="77777777" w:rsidR="00B047E8" w:rsidRPr="00D66C06" w:rsidRDefault="00B047E8" w:rsidP="00B047E8">
      <w:pPr>
        <w:pStyle w:val="Listeavsnitt"/>
        <w:numPr>
          <w:ilvl w:val="0"/>
          <w:numId w:val="6"/>
        </w:numPr>
        <w:spacing w:after="0" w:line="240" w:lineRule="auto"/>
        <w:rPr>
          <w:sz w:val="20"/>
        </w:rPr>
      </w:pPr>
      <w:r w:rsidRPr="00D66C06">
        <w:rPr>
          <w:sz w:val="20"/>
        </w:rPr>
        <w:lastRenderedPageBreak/>
        <w:t>Parkering tenkes løst i motstrid med kommuneplanens arealdel. Det må gis grundig beskrivelse for hvorfor</w:t>
      </w:r>
      <w:r w:rsidR="00780BF9">
        <w:rPr>
          <w:sz w:val="20"/>
        </w:rPr>
        <w:t xml:space="preserve"> det skal godtas å fravike</w:t>
      </w:r>
      <w:r w:rsidRPr="00D66C06">
        <w:rPr>
          <w:sz w:val="20"/>
        </w:rPr>
        <w:t xml:space="preserve"> og hvordan dette tenkes løst. Både med tanke på antall parkeringsplasser og at parkering tenkes løst på bakkenivå</w:t>
      </w:r>
    </w:p>
    <w:p w14:paraId="673693BB" w14:textId="766581AD" w:rsidR="00186018" w:rsidRDefault="00D5124C" w:rsidP="00186018">
      <w:pPr>
        <w:pStyle w:val="Listeavsnitt"/>
        <w:numPr>
          <w:ilvl w:val="0"/>
          <w:numId w:val="6"/>
        </w:numPr>
        <w:spacing w:after="0" w:line="240" w:lineRule="auto"/>
        <w:rPr>
          <w:sz w:val="20"/>
        </w:rPr>
      </w:pPr>
      <w:r>
        <w:rPr>
          <w:sz w:val="20"/>
        </w:rPr>
        <w:t>Planlagt u</w:t>
      </w:r>
      <w:r w:rsidR="00B047E8" w:rsidRPr="00D66C06">
        <w:rPr>
          <w:sz w:val="20"/>
        </w:rPr>
        <w:t xml:space="preserve">teoppholdsareal </w:t>
      </w:r>
      <w:r>
        <w:rPr>
          <w:sz w:val="20"/>
        </w:rPr>
        <w:t>er ikke i tråd med KPA</w:t>
      </w:r>
      <w:r w:rsidR="00780BF9">
        <w:rPr>
          <w:sz w:val="20"/>
        </w:rPr>
        <w:t>,</w:t>
      </w:r>
      <w:r>
        <w:rPr>
          <w:sz w:val="20"/>
        </w:rPr>
        <w:t xml:space="preserve"> sone B. Dette </w:t>
      </w:r>
      <w:r w:rsidR="00B047E8" w:rsidRPr="00D66C06">
        <w:rPr>
          <w:sz w:val="20"/>
        </w:rPr>
        <w:t>må gis en utforming som sikrer god kvalitet og tilstrekkelig lysforhold</w:t>
      </w:r>
      <w:r>
        <w:rPr>
          <w:sz w:val="20"/>
        </w:rPr>
        <w:t xml:space="preserve">. </w:t>
      </w:r>
      <w:r w:rsidR="001F4F74" w:rsidRPr="00D66C06">
        <w:rPr>
          <w:sz w:val="20"/>
        </w:rPr>
        <w:t>Det må gis grundig beskrivelse for hvorfor</w:t>
      </w:r>
      <w:r w:rsidR="001F4F74">
        <w:rPr>
          <w:sz w:val="20"/>
        </w:rPr>
        <w:t xml:space="preserve"> det skal godtas å fravike</w:t>
      </w:r>
      <w:r w:rsidR="001F4F74" w:rsidRPr="00D66C06">
        <w:rPr>
          <w:sz w:val="20"/>
        </w:rPr>
        <w:t xml:space="preserve"> og hvordan dette tenkes løst</w:t>
      </w:r>
      <w:bookmarkStart w:id="0" w:name="_GoBack"/>
      <w:bookmarkEnd w:id="0"/>
    </w:p>
    <w:p w14:paraId="177826BD" w14:textId="11D30369" w:rsidR="00B047E8" w:rsidRPr="00186018" w:rsidRDefault="00186018" w:rsidP="00186018">
      <w:pPr>
        <w:pStyle w:val="Listeavsnitt"/>
        <w:numPr>
          <w:ilvl w:val="0"/>
          <w:numId w:val="6"/>
        </w:numPr>
        <w:spacing w:after="0" w:line="240" w:lineRule="auto"/>
        <w:rPr>
          <w:sz w:val="20"/>
        </w:rPr>
      </w:pPr>
      <w:r>
        <w:rPr>
          <w:sz w:val="20"/>
        </w:rPr>
        <w:t xml:space="preserve">Utnyttelsesgrad er ikke i tråd med kommuneplanens arealdel </w:t>
      </w:r>
    </w:p>
    <w:p w14:paraId="7772E9DD" w14:textId="0BDD85A9" w:rsidR="00780BF9" w:rsidRPr="00D66C06" w:rsidRDefault="00780BF9" w:rsidP="00B047E8">
      <w:pPr>
        <w:pStyle w:val="Listeavsnitt"/>
        <w:numPr>
          <w:ilvl w:val="0"/>
          <w:numId w:val="6"/>
        </w:numPr>
        <w:spacing w:after="0" w:line="240" w:lineRule="auto"/>
        <w:rPr>
          <w:sz w:val="20"/>
        </w:rPr>
      </w:pPr>
      <w:r>
        <w:rPr>
          <w:sz w:val="20"/>
        </w:rPr>
        <w:t>K</w:t>
      </w:r>
      <w:r w:rsidR="00987923">
        <w:rPr>
          <w:sz w:val="20"/>
        </w:rPr>
        <w:t>rav i forhold til maks %</w:t>
      </w:r>
      <w:r>
        <w:rPr>
          <w:sz w:val="20"/>
        </w:rPr>
        <w:t xml:space="preserve"> BYA, parkering og uteoppholdsareal må sees i sammenheng</w:t>
      </w:r>
    </w:p>
    <w:p w14:paraId="0E82AEE3" w14:textId="0BAAD391" w:rsidR="00B047E8" w:rsidRPr="00D66C06" w:rsidRDefault="00B047E8" w:rsidP="00B047E8">
      <w:pPr>
        <w:pStyle w:val="Listeavsnitt"/>
        <w:numPr>
          <w:ilvl w:val="0"/>
          <w:numId w:val="6"/>
        </w:numPr>
        <w:spacing w:after="0" w:line="240" w:lineRule="auto"/>
        <w:rPr>
          <w:sz w:val="20"/>
        </w:rPr>
      </w:pPr>
      <w:r w:rsidRPr="00D66C06">
        <w:rPr>
          <w:sz w:val="20"/>
        </w:rPr>
        <w:t>Planforslaget må ta stilling til § 5.1.3 i bestemmel</w:t>
      </w:r>
      <w:r w:rsidR="00987923">
        <w:rPr>
          <w:sz w:val="20"/>
        </w:rPr>
        <w:t>sen til kommuneplanens arealdel</w:t>
      </w:r>
    </w:p>
    <w:p w14:paraId="467BE7A6" w14:textId="0392C551" w:rsidR="00B047E8" w:rsidRPr="00D66C06" w:rsidRDefault="00080ADA" w:rsidP="00B047E8">
      <w:pPr>
        <w:pStyle w:val="Listeavsnitt"/>
        <w:numPr>
          <w:ilvl w:val="0"/>
          <w:numId w:val="6"/>
        </w:numPr>
        <w:spacing w:after="0" w:line="240" w:lineRule="auto"/>
        <w:rPr>
          <w:sz w:val="20"/>
        </w:rPr>
      </w:pPr>
      <w:r>
        <w:rPr>
          <w:sz w:val="20"/>
        </w:rPr>
        <w:t xml:space="preserve">Dersom aktuelt må </w:t>
      </w:r>
      <w:r w:rsidR="00B047E8" w:rsidRPr="00D66C06">
        <w:rPr>
          <w:sz w:val="20"/>
        </w:rPr>
        <w:t>VA</w:t>
      </w:r>
      <w:r>
        <w:rPr>
          <w:sz w:val="20"/>
        </w:rPr>
        <w:t>-</w:t>
      </w:r>
      <w:r w:rsidR="00B047E8" w:rsidRPr="00D66C06">
        <w:rPr>
          <w:sz w:val="20"/>
        </w:rPr>
        <w:t xml:space="preserve"> må flyttes slik at det ikke ligger under bygninger</w:t>
      </w:r>
    </w:p>
    <w:p w14:paraId="1A729317" w14:textId="4A187B74" w:rsidR="00B047E8" w:rsidRPr="00D66C06" w:rsidRDefault="00B047E8" w:rsidP="00B047E8">
      <w:pPr>
        <w:pStyle w:val="Listeavsnitt"/>
        <w:numPr>
          <w:ilvl w:val="0"/>
          <w:numId w:val="6"/>
        </w:numPr>
        <w:spacing w:after="0" w:line="240" w:lineRule="auto"/>
        <w:rPr>
          <w:sz w:val="20"/>
        </w:rPr>
      </w:pPr>
      <w:r w:rsidRPr="00D66C06">
        <w:rPr>
          <w:sz w:val="20"/>
        </w:rPr>
        <w:t>Det må gjøres en vurdering på om Bjørnebærveien skal videreføres som kommunal vei fra Bjørnebærveien 18.</w:t>
      </w:r>
      <w:r w:rsidR="00987923">
        <w:rPr>
          <w:sz w:val="20"/>
        </w:rPr>
        <w:t xml:space="preserve"> eller om den skal være privat</w:t>
      </w:r>
    </w:p>
    <w:p w14:paraId="38818D48" w14:textId="5AAFF1BE" w:rsidR="00B047E8" w:rsidRDefault="00B047E8" w:rsidP="00B047E8">
      <w:pPr>
        <w:pStyle w:val="Listeavsnitt"/>
        <w:numPr>
          <w:ilvl w:val="0"/>
          <w:numId w:val="6"/>
        </w:numPr>
        <w:spacing w:after="0" w:line="240" w:lineRule="auto"/>
        <w:rPr>
          <w:sz w:val="20"/>
        </w:rPr>
      </w:pPr>
      <w:r w:rsidRPr="00D66C06">
        <w:rPr>
          <w:sz w:val="20"/>
        </w:rPr>
        <w:t>Avfallsh</w:t>
      </w:r>
      <w:r w:rsidR="00987923">
        <w:rPr>
          <w:sz w:val="20"/>
        </w:rPr>
        <w:t>åndtering må løses på egen tomt</w:t>
      </w:r>
      <w:r w:rsidRPr="00D66C06">
        <w:rPr>
          <w:sz w:val="20"/>
        </w:rPr>
        <w:t xml:space="preserve"> </w:t>
      </w:r>
    </w:p>
    <w:p w14:paraId="2A16DC75" w14:textId="6DF9BC55" w:rsidR="00780BF9" w:rsidRDefault="00780BF9" w:rsidP="00B047E8">
      <w:pPr>
        <w:pStyle w:val="Listeavsnitt"/>
        <w:numPr>
          <w:ilvl w:val="0"/>
          <w:numId w:val="6"/>
        </w:numPr>
        <w:spacing w:after="0" w:line="240" w:lineRule="auto"/>
        <w:rPr>
          <w:sz w:val="20"/>
        </w:rPr>
      </w:pPr>
      <w:r>
        <w:rPr>
          <w:sz w:val="20"/>
        </w:rPr>
        <w:t xml:space="preserve">Det kan være aktuelt å se på parkering i forhold til snuplass for buss som legges ned </w:t>
      </w:r>
      <w:r w:rsidR="00080ADA">
        <w:rPr>
          <w:sz w:val="20"/>
        </w:rPr>
        <w:t>og at noe av dette arealet kan</w:t>
      </w:r>
      <w:r w:rsidR="00987923">
        <w:rPr>
          <w:sz w:val="20"/>
        </w:rPr>
        <w:t>skje kan benyttes til tiltaket</w:t>
      </w:r>
    </w:p>
    <w:p w14:paraId="4A1444FA" w14:textId="77777777" w:rsidR="007D3D48" w:rsidRDefault="007D3D48" w:rsidP="00F73FD2">
      <w:pPr>
        <w:spacing w:after="0" w:line="240" w:lineRule="auto"/>
        <w:rPr>
          <w:caps/>
        </w:rPr>
      </w:pPr>
    </w:p>
    <w:p w14:paraId="06A707CF" w14:textId="77777777" w:rsidR="00F73FD2" w:rsidRPr="00F73FD2" w:rsidRDefault="00F73FD2" w:rsidP="00F73FD2">
      <w:pPr>
        <w:spacing w:after="0" w:line="240" w:lineRule="auto"/>
        <w:rPr>
          <w:caps/>
        </w:rPr>
      </w:pPr>
    </w:p>
    <w:p w14:paraId="50E353A2" w14:textId="77777777" w:rsidR="00DE76A0" w:rsidRDefault="00AD366A" w:rsidP="00F73FD2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14:paraId="3C0C59F9" w14:textId="77777777" w:rsidR="00DE76A0" w:rsidRDefault="00DE76A0" w:rsidP="00F73FD2">
      <w:pPr>
        <w:spacing w:after="0" w:line="240" w:lineRule="auto"/>
        <w:rPr>
          <w:b/>
        </w:rPr>
      </w:pPr>
      <w:r w:rsidRPr="00DE76A0">
        <w:rPr>
          <w:b/>
        </w:rPr>
        <w:t>OVERORDNEDE PLANER OG FØRINGER FOR PLANARBEIDET.</w:t>
      </w:r>
    </w:p>
    <w:p w14:paraId="40E4836B" w14:textId="77777777" w:rsidR="00DE76A0" w:rsidRPr="00D66C06" w:rsidRDefault="00DE76A0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>Kommuneplanen</w:t>
      </w:r>
      <w:r w:rsidR="00B047E8" w:rsidRPr="00D66C06">
        <w:rPr>
          <w:sz w:val="20"/>
        </w:rPr>
        <w:t>:</w:t>
      </w:r>
    </w:p>
    <w:p w14:paraId="1992712C" w14:textId="77777777" w:rsidR="00B047E8" w:rsidRPr="00D66C06" w:rsidRDefault="00B047E8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 xml:space="preserve">I Kommuneplanens arealdel 2018 – 2030 er arealet avsatt til nåværende bebyggelse og anlegg. </w:t>
      </w:r>
    </w:p>
    <w:p w14:paraId="220C5B89" w14:textId="77777777" w:rsidR="00747D06" w:rsidRPr="00D66C06" w:rsidRDefault="00747D06" w:rsidP="00F73FD2">
      <w:pPr>
        <w:spacing w:after="0" w:line="240" w:lineRule="auto"/>
        <w:rPr>
          <w:sz w:val="20"/>
        </w:rPr>
      </w:pPr>
    </w:p>
    <w:p w14:paraId="4F20533C" w14:textId="77777777" w:rsidR="00DE76A0" w:rsidRPr="00D66C06" w:rsidRDefault="00DE76A0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>Kommunedelplaner</w:t>
      </w:r>
      <w:r w:rsidR="00D66C06" w:rsidRPr="00D66C06">
        <w:rPr>
          <w:sz w:val="20"/>
        </w:rPr>
        <w:t>:</w:t>
      </w:r>
    </w:p>
    <w:p w14:paraId="2626150B" w14:textId="77777777" w:rsidR="00747D06" w:rsidRPr="00D66C06" w:rsidRDefault="00B047E8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>Ikke aktuelt.</w:t>
      </w:r>
    </w:p>
    <w:p w14:paraId="1E01FE38" w14:textId="77777777" w:rsidR="00B047E8" w:rsidRPr="00D66C06" w:rsidRDefault="00B047E8" w:rsidP="00F73FD2">
      <w:pPr>
        <w:spacing w:after="0" w:line="240" w:lineRule="auto"/>
        <w:rPr>
          <w:sz w:val="20"/>
        </w:rPr>
      </w:pPr>
    </w:p>
    <w:p w14:paraId="4D827F29" w14:textId="77777777" w:rsidR="00DE76A0" w:rsidRPr="00D66C06" w:rsidRDefault="00DE76A0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>Andre føringer</w:t>
      </w:r>
      <w:r w:rsidR="00D66C06" w:rsidRPr="00D66C06">
        <w:rPr>
          <w:sz w:val="20"/>
        </w:rPr>
        <w:t>:</w:t>
      </w:r>
    </w:p>
    <w:p w14:paraId="2255396A" w14:textId="4BAAD07F" w:rsidR="00F73FD2" w:rsidRPr="00D66C06" w:rsidRDefault="00186018" w:rsidP="00F73FD2">
      <w:pPr>
        <w:spacing w:after="0" w:line="240" w:lineRule="auto"/>
        <w:rPr>
          <w:sz w:val="20"/>
        </w:rPr>
      </w:pPr>
      <w:r>
        <w:rPr>
          <w:sz w:val="20"/>
        </w:rPr>
        <w:t>Kima og energiplan</w:t>
      </w:r>
      <w:r w:rsidR="00B047E8" w:rsidRPr="00D66C06">
        <w:rPr>
          <w:sz w:val="20"/>
        </w:rPr>
        <w:t>.</w:t>
      </w:r>
    </w:p>
    <w:p w14:paraId="3A88521A" w14:textId="77777777" w:rsidR="00DE76A0" w:rsidRDefault="00E405E1" w:rsidP="00F73FD2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14:paraId="1AC28AEF" w14:textId="77777777" w:rsidR="00DE76A0" w:rsidRPr="00D66C06" w:rsidRDefault="00DE76A0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>Gjeldende reguleringsplaner</w:t>
      </w:r>
      <w:r w:rsidR="00D66C06">
        <w:rPr>
          <w:sz w:val="20"/>
        </w:rPr>
        <w:t>:</w:t>
      </w:r>
    </w:p>
    <w:p w14:paraId="0DA36A7E" w14:textId="2E459C37" w:rsidR="00485ED3" w:rsidRDefault="00485ED3" w:rsidP="00485ED3">
      <w:pPr>
        <w:pStyle w:val="Merknadstekst"/>
      </w:pPr>
      <w:r>
        <w:t xml:space="preserve">Gjeldende reguleringsplan er </w:t>
      </w:r>
      <w:r w:rsidR="00E4143A">
        <w:t>regulerings</w:t>
      </w:r>
      <w:r>
        <w:t>plan for Skavdalslia</w:t>
      </w:r>
      <w:r w:rsidR="00E4143A">
        <w:t>,</w:t>
      </w:r>
      <w:r>
        <w:t xml:space="preserve"> </w:t>
      </w:r>
      <w:r w:rsidR="00E4143A">
        <w:t>(p</w:t>
      </w:r>
      <w:r>
        <w:t xml:space="preserve">lanID 2402) og en gjeldende bebyggelsesplan </w:t>
      </w:r>
      <w:r w:rsidR="00E4143A">
        <w:t>for Skavdalslia (p</w:t>
      </w:r>
      <w:r>
        <w:t>lanID 2402_101)</w:t>
      </w:r>
    </w:p>
    <w:p w14:paraId="4C7155C9" w14:textId="77777777" w:rsidR="00B047E8" w:rsidRPr="00D66C06" w:rsidRDefault="00B047E8" w:rsidP="00F73FD2">
      <w:pPr>
        <w:spacing w:after="0" w:line="240" w:lineRule="auto"/>
        <w:rPr>
          <w:sz w:val="20"/>
        </w:rPr>
      </w:pPr>
    </w:p>
    <w:p w14:paraId="75D54469" w14:textId="697992BA" w:rsidR="00DE76A0" w:rsidRPr="00D66C06" w:rsidRDefault="00DE76A0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>Tilgrensende reguleringsplaner</w:t>
      </w:r>
      <w:r w:rsidR="00D66C06">
        <w:rPr>
          <w:sz w:val="20"/>
        </w:rPr>
        <w:t>:</w:t>
      </w:r>
    </w:p>
    <w:p w14:paraId="11AE6988" w14:textId="1F0D8EE4" w:rsidR="00B047E8" w:rsidRPr="00D66C06" w:rsidRDefault="00B047E8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>Planområdet</w:t>
      </w:r>
      <w:r w:rsidR="00186018">
        <w:rPr>
          <w:sz w:val="20"/>
        </w:rPr>
        <w:t xml:space="preserve"> er en del av en</w:t>
      </w:r>
      <w:r w:rsidR="00E4143A">
        <w:rPr>
          <w:sz w:val="20"/>
        </w:rPr>
        <w:t xml:space="preserve"> større reguleringsplan og</w:t>
      </w:r>
      <w:r w:rsidRPr="00D66C06">
        <w:rPr>
          <w:sz w:val="20"/>
        </w:rPr>
        <w:t xml:space="preserve"> grenser</w:t>
      </w:r>
      <w:r w:rsidR="00E4143A">
        <w:rPr>
          <w:sz w:val="20"/>
        </w:rPr>
        <w:t xml:space="preserve"> dermed</w:t>
      </w:r>
      <w:r w:rsidRPr="00D66C06">
        <w:rPr>
          <w:sz w:val="20"/>
        </w:rPr>
        <w:t xml:space="preserve"> ikke til andre reguleringsplaner.</w:t>
      </w:r>
    </w:p>
    <w:p w14:paraId="6B1343C5" w14:textId="77777777" w:rsidR="00070E14" w:rsidRPr="00D66C06" w:rsidRDefault="00070E14" w:rsidP="00F73FD2">
      <w:pPr>
        <w:spacing w:after="0" w:line="240" w:lineRule="auto"/>
        <w:rPr>
          <w:sz w:val="20"/>
        </w:rPr>
      </w:pPr>
    </w:p>
    <w:p w14:paraId="5D1BD3B3" w14:textId="77777777" w:rsidR="00DE76A0" w:rsidRPr="00D66C06" w:rsidRDefault="00DE76A0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>Pågående planarbeid</w:t>
      </w:r>
      <w:r w:rsidR="00D66C06">
        <w:rPr>
          <w:sz w:val="20"/>
        </w:rPr>
        <w:t>:</w:t>
      </w:r>
    </w:p>
    <w:p w14:paraId="0F95730A" w14:textId="77777777" w:rsidR="00B047E8" w:rsidRPr="00D66C06" w:rsidRDefault="00B047E8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 xml:space="preserve">Det er ikke pågående planarbeid i området. </w:t>
      </w:r>
    </w:p>
    <w:p w14:paraId="736B0785" w14:textId="77777777" w:rsidR="00070E14" w:rsidRDefault="00070E14" w:rsidP="00F73FD2">
      <w:pPr>
        <w:spacing w:after="0" w:line="240" w:lineRule="auto"/>
      </w:pPr>
    </w:p>
    <w:p w14:paraId="6C0C5EB1" w14:textId="77777777" w:rsidR="00DE76A0" w:rsidRPr="00AD366A" w:rsidRDefault="00AD366A" w:rsidP="00F73FD2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14:paraId="3199A35D" w14:textId="77777777" w:rsidR="00E405E1" w:rsidRDefault="00E405E1" w:rsidP="00F73FD2">
      <w:pPr>
        <w:spacing w:after="0" w:line="240" w:lineRule="auto"/>
        <w:rPr>
          <w:b/>
        </w:rPr>
      </w:pPr>
      <w:r w:rsidRPr="00E405E1">
        <w:rPr>
          <w:b/>
        </w:rPr>
        <w:t>AVGRENSNING AV PLANEN</w:t>
      </w:r>
    </w:p>
    <w:p w14:paraId="6E1CF263" w14:textId="6BB8B086" w:rsidR="00B047E8" w:rsidRPr="00D66C06" w:rsidRDefault="00B047E8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 xml:space="preserve">Planavgrensningen ble gjennomgått i møte og det ble enighet om å varsle oppstart med samme plangrense </w:t>
      </w:r>
      <w:r w:rsidRPr="00BA5F2C">
        <w:rPr>
          <w:color w:val="000000" w:themeColor="text1"/>
          <w:sz w:val="20"/>
        </w:rPr>
        <w:t>som i p</w:t>
      </w:r>
      <w:r w:rsidR="00BA5F2C" w:rsidRPr="00BA5F2C">
        <w:rPr>
          <w:color w:val="000000" w:themeColor="text1"/>
          <w:sz w:val="20"/>
        </w:rPr>
        <w:t>l</w:t>
      </w:r>
      <w:r w:rsidRPr="00BA5F2C">
        <w:rPr>
          <w:color w:val="000000" w:themeColor="text1"/>
          <w:sz w:val="20"/>
        </w:rPr>
        <w:t xml:space="preserve">aninitiativ. </w:t>
      </w:r>
      <w:r w:rsidRPr="00D66C06">
        <w:rPr>
          <w:sz w:val="20"/>
        </w:rPr>
        <w:t>Dersom det er aktuelt</w:t>
      </w:r>
      <w:r w:rsidR="00080ADA">
        <w:rPr>
          <w:sz w:val="20"/>
        </w:rPr>
        <w:t>,</w:t>
      </w:r>
      <w:r w:rsidRPr="00D66C06">
        <w:rPr>
          <w:sz w:val="20"/>
        </w:rPr>
        <w:t xml:space="preserve"> kan planområdet innskrenkes. </w:t>
      </w:r>
    </w:p>
    <w:p w14:paraId="678BA45E" w14:textId="77777777" w:rsidR="00B047E8" w:rsidRPr="00D66C06" w:rsidRDefault="00B047E8" w:rsidP="00F73FD2">
      <w:pPr>
        <w:spacing w:after="0" w:line="240" w:lineRule="auto"/>
        <w:rPr>
          <w:sz w:val="20"/>
        </w:rPr>
      </w:pPr>
    </w:p>
    <w:p w14:paraId="732D9345" w14:textId="77777777" w:rsidR="00B047E8" w:rsidRPr="00D66C06" w:rsidRDefault="00B047E8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 xml:space="preserve">Planlegger sender plangrense i SOSI-format til Saksbehandler. Saksbehandler sender videre for plankontroll. </w:t>
      </w:r>
    </w:p>
    <w:p w14:paraId="3677B833" w14:textId="77777777" w:rsidR="00D66C06" w:rsidRPr="00D66C06" w:rsidRDefault="00D66C06" w:rsidP="00F73FD2">
      <w:pPr>
        <w:spacing w:after="0" w:line="240" w:lineRule="auto"/>
        <w:rPr>
          <w:sz w:val="20"/>
        </w:rPr>
      </w:pPr>
    </w:p>
    <w:p w14:paraId="6B8B20A5" w14:textId="77777777" w:rsidR="00070E14" w:rsidRDefault="00070E14" w:rsidP="00F73FD2">
      <w:pPr>
        <w:spacing w:after="0" w:line="240" w:lineRule="auto"/>
      </w:pPr>
    </w:p>
    <w:p w14:paraId="53704E4E" w14:textId="77777777" w:rsidR="00070E14" w:rsidRDefault="00070E14" w:rsidP="00F73FD2">
      <w:pPr>
        <w:spacing w:after="0" w:line="240" w:lineRule="auto"/>
      </w:pPr>
    </w:p>
    <w:p w14:paraId="1678E3A0" w14:textId="77777777" w:rsidR="00E405E1" w:rsidRDefault="00AD366A" w:rsidP="00F73FD2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14:paraId="36C12A12" w14:textId="77777777" w:rsidR="00E405E1" w:rsidRDefault="00E405E1" w:rsidP="00F73FD2">
      <w:pPr>
        <w:spacing w:after="0" w:line="240" w:lineRule="auto"/>
      </w:pPr>
      <w:r w:rsidRPr="00E405E1">
        <w:rPr>
          <w:b/>
        </w:rPr>
        <w:t>VURDERING AV KRAV TIL KONSEKVENSUTREDNING.</w:t>
      </w:r>
    </w:p>
    <w:p w14:paraId="2B77D02E" w14:textId="77777777" w:rsidR="00E405E1" w:rsidRPr="00D66C06" w:rsidRDefault="00E405E1" w:rsidP="00F73FD2">
      <w:pPr>
        <w:spacing w:after="0" w:line="240" w:lineRule="auto"/>
        <w:rPr>
          <w:sz w:val="20"/>
          <w:szCs w:val="20"/>
        </w:rPr>
      </w:pPr>
      <w:r w:rsidRPr="00D66C06">
        <w:rPr>
          <w:sz w:val="20"/>
          <w:szCs w:val="20"/>
        </w:rPr>
        <w:t>Krav til planprogram og konsekvensutredning ble gjennomgått og (foreløpig) konklusjon er:</w:t>
      </w:r>
    </w:p>
    <w:p w14:paraId="2E7A2DCF" w14:textId="77777777" w:rsidR="00F73FD2" w:rsidRPr="00D66C06" w:rsidRDefault="00F73FD2" w:rsidP="00F73FD2">
      <w:pPr>
        <w:spacing w:after="0" w:line="240" w:lineRule="auto"/>
        <w:rPr>
          <w:sz w:val="20"/>
          <w:szCs w:val="20"/>
        </w:rPr>
      </w:pPr>
    </w:p>
    <w:p w14:paraId="203C216A" w14:textId="77777777" w:rsidR="007424BC" w:rsidRPr="00D66C06" w:rsidRDefault="007424BC" w:rsidP="00F73FD2">
      <w:pPr>
        <w:pStyle w:val="Listeavsnit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66C06">
        <w:rPr>
          <w:sz w:val="20"/>
          <w:szCs w:val="20"/>
        </w:rPr>
        <w:t>Saken faller ikke inn under forskrift om konsekvensutredninger.</w:t>
      </w:r>
    </w:p>
    <w:p w14:paraId="3DDA905D" w14:textId="77777777" w:rsidR="007D3D48" w:rsidRPr="00B047E8" w:rsidRDefault="007D3D48" w:rsidP="00B047E8">
      <w:pPr>
        <w:spacing w:after="0" w:line="240" w:lineRule="auto"/>
        <w:ind w:left="360"/>
        <w:rPr>
          <w:sz w:val="20"/>
          <w:szCs w:val="20"/>
        </w:rPr>
      </w:pPr>
    </w:p>
    <w:p w14:paraId="04E103C0" w14:textId="77777777" w:rsidR="00F73FD2" w:rsidRDefault="00F73FD2" w:rsidP="00F73FD2">
      <w:pPr>
        <w:spacing w:after="0" w:line="240" w:lineRule="auto"/>
      </w:pPr>
    </w:p>
    <w:p w14:paraId="4759868F" w14:textId="77777777" w:rsidR="00E405E1" w:rsidRDefault="007424BC" w:rsidP="00F73FD2">
      <w:pPr>
        <w:spacing w:after="0" w:line="240" w:lineRule="auto"/>
      </w:pPr>
      <w:r>
        <w:lastRenderedPageBreak/>
        <w:t>Begrunnelse</w:t>
      </w:r>
      <w:r w:rsidR="007D3D48">
        <w:t xml:space="preserve"> fra planlegger</w:t>
      </w:r>
      <w:r>
        <w:t>:</w:t>
      </w:r>
    </w:p>
    <w:p w14:paraId="508C036D" w14:textId="77777777" w:rsidR="00B047E8" w:rsidRPr="00B047E8" w:rsidRDefault="00B047E8" w:rsidP="00B047E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47E8">
        <w:rPr>
          <w:rFonts w:cstheme="minorHAnsi"/>
          <w:sz w:val="20"/>
          <w:szCs w:val="20"/>
        </w:rPr>
        <w:t>Planarbeidet er vurdert ift. §6 (herunder vedlegg I) samt §8 (herunder vedlegg II) i forskrift om</w:t>
      </w:r>
    </w:p>
    <w:p w14:paraId="266C4085" w14:textId="77777777" w:rsidR="00B047E8" w:rsidRPr="00B047E8" w:rsidRDefault="00B047E8" w:rsidP="00B047E8">
      <w:pPr>
        <w:spacing w:after="0" w:line="240" w:lineRule="auto"/>
        <w:rPr>
          <w:rFonts w:cstheme="minorHAnsi"/>
        </w:rPr>
      </w:pPr>
      <w:r w:rsidRPr="00B047E8">
        <w:rPr>
          <w:rFonts w:cstheme="minorHAnsi"/>
          <w:sz w:val="20"/>
          <w:szCs w:val="20"/>
        </w:rPr>
        <w:t>konsekvensutredninger og vurderes ikke å utløse krav om konsekvensutredning.</w:t>
      </w:r>
    </w:p>
    <w:p w14:paraId="21F3F294" w14:textId="77777777" w:rsidR="00070E14" w:rsidRDefault="00070E14" w:rsidP="00F73FD2">
      <w:pPr>
        <w:spacing w:after="0" w:line="240" w:lineRule="auto"/>
      </w:pPr>
    </w:p>
    <w:p w14:paraId="26ADDD73" w14:textId="77777777" w:rsidR="007D3D48" w:rsidRPr="00070E14" w:rsidRDefault="007D3D48" w:rsidP="00F73FD2">
      <w:pPr>
        <w:spacing w:after="0" w:line="240" w:lineRule="auto"/>
      </w:pPr>
    </w:p>
    <w:p w14:paraId="77155BC4" w14:textId="77777777" w:rsidR="007424BC" w:rsidRPr="007424BC" w:rsidRDefault="007424BC" w:rsidP="00F73FD2">
      <w:pPr>
        <w:spacing w:after="0" w:line="240" w:lineRule="auto"/>
        <w:rPr>
          <w:i/>
        </w:rPr>
      </w:pPr>
      <w:r w:rsidRPr="007424BC">
        <w:rPr>
          <w:i/>
        </w:rPr>
        <w:t>Begrunnelse fra kommunen</w:t>
      </w:r>
    </w:p>
    <w:p w14:paraId="096E69FD" w14:textId="1DD66572" w:rsidR="00F73FD2" w:rsidRPr="00D66C06" w:rsidRDefault="00080ADA" w:rsidP="00F73FD2">
      <w:pPr>
        <w:spacing w:after="0" w:line="240" w:lineRule="auto"/>
        <w:rPr>
          <w:sz w:val="20"/>
        </w:rPr>
      </w:pPr>
      <w:r>
        <w:rPr>
          <w:sz w:val="20"/>
        </w:rPr>
        <w:t>A</w:t>
      </w:r>
      <w:r w:rsidR="00186018">
        <w:rPr>
          <w:sz w:val="20"/>
        </w:rPr>
        <w:t>r</w:t>
      </w:r>
      <w:r w:rsidR="00805B86">
        <w:rPr>
          <w:sz w:val="20"/>
        </w:rPr>
        <w:t>ealformål</w:t>
      </w:r>
      <w:r w:rsidR="00B047E8" w:rsidRPr="00D66C06">
        <w:rPr>
          <w:sz w:val="20"/>
        </w:rPr>
        <w:t xml:space="preserve"> er i tråd med kommuneplanens arealdel og endrer ikke arealbruken i forhold til dagens bruk. Bodø kommune stiller seg bak vurderingen til planlegger.</w:t>
      </w:r>
    </w:p>
    <w:p w14:paraId="6BE4C515" w14:textId="77777777" w:rsidR="006215E1" w:rsidRDefault="006215E1" w:rsidP="00F73FD2">
      <w:pPr>
        <w:spacing w:after="0" w:line="240" w:lineRule="auto"/>
        <w:rPr>
          <w:b/>
        </w:rPr>
      </w:pPr>
    </w:p>
    <w:p w14:paraId="42699CFB" w14:textId="77777777" w:rsidR="00E405E1" w:rsidRPr="007424BC" w:rsidRDefault="007424BC" w:rsidP="00F73FD2">
      <w:pPr>
        <w:spacing w:after="0" w:line="240" w:lineRule="auto"/>
        <w:rPr>
          <w:b/>
        </w:rPr>
      </w:pPr>
      <w:r w:rsidRPr="007424BC">
        <w:rPr>
          <w:b/>
        </w:rPr>
        <w:t>GEBYR</w:t>
      </w:r>
    </w:p>
    <w:p w14:paraId="68B827D1" w14:textId="77777777" w:rsidR="00F73FD2" w:rsidRPr="00D66C06" w:rsidRDefault="007424BC" w:rsidP="007D3D48">
      <w:pPr>
        <w:pStyle w:val="Standard"/>
        <w:rPr>
          <w:rFonts w:ascii="Calibri" w:hAnsi="Calibri"/>
          <w:iCs/>
          <w:sz w:val="18"/>
          <w:szCs w:val="22"/>
          <w:lang w:val="en-US"/>
        </w:rPr>
      </w:pPr>
      <w:r w:rsidRPr="00D66C06">
        <w:rPr>
          <w:sz w:val="20"/>
        </w:rPr>
        <w:t>Gebyrkravet stiles til:</w:t>
      </w:r>
      <w:r w:rsidR="00F73FD2" w:rsidRPr="00D66C06">
        <w:rPr>
          <w:sz w:val="20"/>
        </w:rPr>
        <w:tab/>
      </w:r>
      <w:r w:rsidR="00B047E8" w:rsidRPr="00D66C06">
        <w:rPr>
          <w:sz w:val="20"/>
        </w:rPr>
        <w:t>Nord studentskipnad</w:t>
      </w:r>
    </w:p>
    <w:p w14:paraId="7BDC6692" w14:textId="77777777" w:rsidR="00E405E1" w:rsidRPr="00F73FD2" w:rsidRDefault="00E405E1" w:rsidP="00F73FD2">
      <w:pPr>
        <w:spacing w:after="0" w:line="240" w:lineRule="auto"/>
        <w:rPr>
          <w:lang w:val="en-US"/>
        </w:rPr>
      </w:pPr>
    </w:p>
    <w:p w14:paraId="5157F396" w14:textId="77777777" w:rsidR="00F73FD2" w:rsidRPr="00F73FD2" w:rsidRDefault="00F73FD2" w:rsidP="00F73FD2">
      <w:pPr>
        <w:spacing w:after="0" w:line="240" w:lineRule="auto"/>
        <w:rPr>
          <w:lang w:val="en-US"/>
        </w:rPr>
      </w:pPr>
    </w:p>
    <w:p w14:paraId="3628A7C5" w14:textId="77777777" w:rsidR="007424BC" w:rsidRPr="00D66C06" w:rsidRDefault="007424BC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>Fastsetting av gebyr:</w:t>
      </w:r>
      <w:r w:rsidR="00F73FD2" w:rsidRPr="00D66C06">
        <w:rPr>
          <w:sz w:val="20"/>
        </w:rPr>
        <w:tab/>
        <w:t>Gjeldende betalingsregulativ.</w:t>
      </w:r>
    </w:p>
    <w:p w14:paraId="50B90815" w14:textId="77777777" w:rsidR="00F73FD2" w:rsidRPr="00D66C06" w:rsidRDefault="00F73FD2" w:rsidP="00F73FD2">
      <w:pPr>
        <w:spacing w:after="0" w:line="240" w:lineRule="auto"/>
        <w:rPr>
          <w:sz w:val="20"/>
        </w:rPr>
      </w:pPr>
    </w:p>
    <w:p w14:paraId="6577ED76" w14:textId="77777777" w:rsidR="00F73FD2" w:rsidRPr="00D66C06" w:rsidRDefault="00F73FD2" w:rsidP="00F73FD2">
      <w:pPr>
        <w:spacing w:after="0" w:line="240" w:lineRule="auto"/>
        <w:rPr>
          <w:sz w:val="20"/>
        </w:rPr>
      </w:pPr>
    </w:p>
    <w:p w14:paraId="44DDADEB" w14:textId="77777777" w:rsidR="00EF03A9" w:rsidRPr="00D66C06" w:rsidRDefault="00F21930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>Plansaker hvor det ikke kan dokumenteres fremdrift vil bli avsluttet etter 12 mnd fra oppstartsmøtet. Avslutning av plansaker ilegges gebyr i henhold til betalingsregulativet.</w:t>
      </w:r>
    </w:p>
    <w:p w14:paraId="0765F959" w14:textId="77777777" w:rsidR="00D221EF" w:rsidRPr="00F21930" w:rsidRDefault="00D221EF" w:rsidP="00F73FD2">
      <w:pPr>
        <w:spacing w:after="0" w:line="240" w:lineRule="auto"/>
      </w:pPr>
    </w:p>
    <w:p w14:paraId="6E1B912A" w14:textId="77777777" w:rsidR="007424BC" w:rsidRDefault="00AD366A" w:rsidP="00F73FD2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14:paraId="329CDD30" w14:textId="77777777" w:rsidR="007424BC" w:rsidRDefault="007424BC" w:rsidP="00F73FD2">
      <w:pPr>
        <w:spacing w:after="0" w:line="240" w:lineRule="auto"/>
        <w:rPr>
          <w:b/>
        </w:rPr>
      </w:pPr>
      <w:r w:rsidRPr="007424BC">
        <w:rPr>
          <w:b/>
        </w:rPr>
        <w:t>FRAMDRIFT</w:t>
      </w:r>
    </w:p>
    <w:p w14:paraId="46DE47B0" w14:textId="77777777" w:rsidR="00B047E8" w:rsidRPr="00D66C06" w:rsidRDefault="00B047E8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 xml:space="preserve">Tiltakshaver ønsker mest mulig avklart i løpet av november 2021. </w:t>
      </w:r>
    </w:p>
    <w:p w14:paraId="58710F31" w14:textId="77777777" w:rsidR="00B047E8" w:rsidRPr="00D66C06" w:rsidRDefault="00B047E8" w:rsidP="00F73FD2">
      <w:pPr>
        <w:spacing w:after="0" w:line="240" w:lineRule="auto"/>
        <w:rPr>
          <w:sz w:val="20"/>
        </w:rPr>
      </w:pPr>
      <w:r w:rsidRPr="00D66C06">
        <w:rPr>
          <w:sz w:val="20"/>
        </w:rPr>
        <w:t>Saksbehandler sender oversikt til planlegger for å komme frem til en realistisk tidsplan frem til vedtak i bystyret</w:t>
      </w:r>
    </w:p>
    <w:p w14:paraId="0460A5FE" w14:textId="77777777" w:rsidR="007424BC" w:rsidRDefault="007424BC" w:rsidP="00F73FD2">
      <w:pPr>
        <w:spacing w:after="0" w:line="240" w:lineRule="auto"/>
      </w:pPr>
    </w:p>
    <w:p w14:paraId="0ACCB6ED" w14:textId="77777777" w:rsidR="00F73FD2" w:rsidRDefault="00F73FD2" w:rsidP="00F73FD2">
      <w:pPr>
        <w:spacing w:after="0" w:line="240" w:lineRule="auto"/>
      </w:pPr>
    </w:p>
    <w:p w14:paraId="6A9257AB" w14:textId="77777777" w:rsidR="007424BC" w:rsidRDefault="007424BC" w:rsidP="00F73FD2">
      <w:pPr>
        <w:spacing w:after="0" w:line="240" w:lineRule="auto"/>
        <w:rPr>
          <w:b/>
        </w:rPr>
      </w:pPr>
      <w:r w:rsidRPr="007424BC">
        <w:rPr>
          <w:b/>
        </w:rPr>
        <w:t>MEDVIRKNING</w:t>
      </w:r>
    </w:p>
    <w:p w14:paraId="0B3A3675" w14:textId="77777777" w:rsidR="00B047E8" w:rsidRPr="00D66C06" w:rsidRDefault="00B047E8" w:rsidP="00B047E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D66C06">
        <w:rPr>
          <w:rFonts w:cstheme="minorHAnsi"/>
          <w:sz w:val="20"/>
        </w:rPr>
        <w:t>Det vil bli lagt til rette for medvirkning iht. kravet i plan- og bygningsloven. Dette innebærer underretning av berørte offentlige samt naboer og evt. interesseorganisasjoner/foreninger i samråd med planmyndighet.</w:t>
      </w:r>
    </w:p>
    <w:p w14:paraId="5347D93B" w14:textId="77777777" w:rsidR="00B047E8" w:rsidRPr="00D66C06" w:rsidRDefault="00B047E8" w:rsidP="00B047E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06658527" w14:textId="3C8B798A" w:rsidR="00B047E8" w:rsidRPr="00D66C06" w:rsidRDefault="00B047E8" w:rsidP="00B047E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D66C06">
        <w:rPr>
          <w:rFonts w:cstheme="minorHAnsi"/>
          <w:sz w:val="20"/>
        </w:rPr>
        <w:t>Det skal gjennomføres folkemøte</w:t>
      </w:r>
      <w:r w:rsidR="00080ADA">
        <w:rPr>
          <w:rFonts w:cstheme="minorHAnsi"/>
          <w:sz w:val="20"/>
        </w:rPr>
        <w:t xml:space="preserve"> og/eller b</w:t>
      </w:r>
      <w:r w:rsidRPr="00D66C06">
        <w:rPr>
          <w:rFonts w:cstheme="minorHAnsi"/>
          <w:sz w:val="20"/>
        </w:rPr>
        <w:t xml:space="preserve">efaring med velforening og beboere i løpet av oppstartsfasen. </w:t>
      </w:r>
      <w:r w:rsidR="00080ADA">
        <w:rPr>
          <w:rFonts w:cstheme="minorHAnsi"/>
          <w:sz w:val="20"/>
        </w:rPr>
        <w:t>Kommunen kan delta dersom ønskelig.</w:t>
      </w:r>
    </w:p>
    <w:p w14:paraId="7FB1DF0A" w14:textId="77777777" w:rsidR="00B047E8" w:rsidRPr="00D66C06" w:rsidRDefault="00B047E8" w:rsidP="00B047E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65C67379" w14:textId="1DC975BA" w:rsidR="00B047E8" w:rsidRPr="00D66C06" w:rsidRDefault="00B047E8" w:rsidP="00B047E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D66C06">
        <w:rPr>
          <w:rFonts w:cstheme="minorHAnsi"/>
          <w:sz w:val="20"/>
        </w:rPr>
        <w:t>Det legges opp til arbeidsmøter underveis for å avklare spesielle problemstillinger som kom opp i oppstartsmøte.</w:t>
      </w:r>
      <w:r w:rsidR="00080ADA">
        <w:rPr>
          <w:rFonts w:cstheme="minorHAnsi"/>
          <w:sz w:val="20"/>
        </w:rPr>
        <w:t xml:space="preserve"> Eller som dukker opp i løpet av prosessen</w:t>
      </w:r>
    </w:p>
    <w:p w14:paraId="0948D814" w14:textId="77777777" w:rsidR="00F73FD2" w:rsidRDefault="00F73FD2" w:rsidP="00F73FD2">
      <w:pPr>
        <w:spacing w:after="0" w:line="240" w:lineRule="auto"/>
      </w:pPr>
    </w:p>
    <w:p w14:paraId="4A96390D" w14:textId="77777777" w:rsidR="00F73FD2" w:rsidRPr="00F73FD2" w:rsidRDefault="00F73FD2" w:rsidP="00F73FD2">
      <w:pPr>
        <w:spacing w:after="0" w:line="240" w:lineRule="auto"/>
      </w:pPr>
    </w:p>
    <w:p w14:paraId="00179400" w14:textId="77777777" w:rsidR="007424BC" w:rsidRDefault="007424BC" w:rsidP="00F73FD2">
      <w:pPr>
        <w:spacing w:after="0" w:line="240" w:lineRule="auto"/>
      </w:pPr>
      <w:r>
        <w:rPr>
          <w:b/>
        </w:rPr>
        <w:t>REKKEFØLGEBESTEMMELSER OG/ELLER UTBYGGINGSAVTALE</w:t>
      </w:r>
    </w:p>
    <w:p w14:paraId="2395632C" w14:textId="77777777" w:rsidR="00F73FD2" w:rsidRPr="00D66C06" w:rsidRDefault="00B047E8" w:rsidP="00D66C06">
      <w:pPr>
        <w:pStyle w:val="Listeavsnitt"/>
        <w:numPr>
          <w:ilvl w:val="0"/>
          <w:numId w:val="7"/>
        </w:numPr>
        <w:spacing w:after="0" w:line="240" w:lineRule="auto"/>
        <w:rPr>
          <w:sz w:val="20"/>
        </w:rPr>
      </w:pPr>
      <w:r w:rsidRPr="00D66C06">
        <w:rPr>
          <w:sz w:val="20"/>
        </w:rPr>
        <w:t>Offentlig infrastruktur må være opparbeidet eller sikres opparbeidet</w:t>
      </w:r>
    </w:p>
    <w:p w14:paraId="350A580B" w14:textId="7A21D775" w:rsidR="00B047E8" w:rsidRDefault="00B047E8" w:rsidP="00D66C06">
      <w:pPr>
        <w:pStyle w:val="Listeavsnitt"/>
        <w:numPr>
          <w:ilvl w:val="0"/>
          <w:numId w:val="7"/>
        </w:numPr>
        <w:spacing w:after="0" w:line="240" w:lineRule="auto"/>
        <w:rPr>
          <w:sz w:val="20"/>
        </w:rPr>
      </w:pPr>
      <w:r w:rsidRPr="00D66C06">
        <w:rPr>
          <w:sz w:val="20"/>
        </w:rPr>
        <w:t>Avfallsløsning må sikres</w:t>
      </w:r>
    </w:p>
    <w:p w14:paraId="7F539085" w14:textId="6442C673" w:rsidR="00080ADA" w:rsidRPr="00D66C06" w:rsidRDefault="00080ADA" w:rsidP="00D66C06">
      <w:pPr>
        <w:pStyle w:val="Listeavsnitt"/>
        <w:numPr>
          <w:ilvl w:val="0"/>
          <w:numId w:val="7"/>
        </w:numPr>
        <w:spacing w:after="0" w:line="240" w:lineRule="auto"/>
        <w:rPr>
          <w:sz w:val="20"/>
        </w:rPr>
      </w:pPr>
      <w:r>
        <w:t>Grunnet krav til opparbeiding av fortau, eventuell flytting av vann- og avløpsledninger og eventuell annen teknisk infrastruktur som kommunen enten eier i dag eller som skal overdras til kommunen, anbefales det å samtidig med oppstart varsle forhandling om utbyggingsavtale.</w:t>
      </w:r>
    </w:p>
    <w:p w14:paraId="68E062EE" w14:textId="77777777" w:rsidR="00F73FD2" w:rsidRPr="00F73FD2" w:rsidRDefault="00F73FD2" w:rsidP="00F73FD2">
      <w:pPr>
        <w:spacing w:after="0" w:line="240" w:lineRule="auto"/>
      </w:pPr>
    </w:p>
    <w:p w14:paraId="03402280" w14:textId="77777777" w:rsidR="00AD366A" w:rsidRPr="00AD366A" w:rsidRDefault="00AD366A" w:rsidP="00F73FD2">
      <w:pPr>
        <w:spacing w:after="0" w:line="240" w:lineRule="auto"/>
      </w:pPr>
      <w:r w:rsidRPr="00AD366A">
        <w:t>--------------------------------------------------------------------------------------------------------------------------------------</w:t>
      </w:r>
    </w:p>
    <w:p w14:paraId="4E783A67" w14:textId="77777777" w:rsidR="007424BC" w:rsidRPr="007424BC" w:rsidRDefault="007424BC" w:rsidP="00F73FD2">
      <w:pPr>
        <w:spacing w:after="0" w:line="240" w:lineRule="auto"/>
        <w:rPr>
          <w:b/>
        </w:rPr>
      </w:pPr>
      <w:r w:rsidRPr="007424BC">
        <w:rPr>
          <w:b/>
        </w:rPr>
        <w:t>PLANLEVERANSE</w:t>
      </w:r>
    </w:p>
    <w:p w14:paraId="75655A35" w14:textId="77777777" w:rsidR="00F73FD2" w:rsidRDefault="00F73FD2" w:rsidP="00F73FD2">
      <w:pPr>
        <w:spacing w:after="0" w:line="240" w:lineRule="auto"/>
      </w:pPr>
    </w:p>
    <w:p w14:paraId="4C429D76" w14:textId="77777777" w:rsidR="00F73FD2" w:rsidRPr="00182E11" w:rsidRDefault="00F73FD2" w:rsidP="00F73FD2">
      <w:pPr>
        <w:pStyle w:val="Ingenmellomrom"/>
        <w:rPr>
          <w:b/>
        </w:rPr>
      </w:pPr>
      <w:r w:rsidRPr="00182E11">
        <w:rPr>
          <w:b/>
        </w:rPr>
        <w:t>Planleveransen for en ny eller endret plan skal bestå av følgende dokumenter:</w:t>
      </w:r>
    </w:p>
    <w:p w14:paraId="329F9B99" w14:textId="77777777" w:rsidR="00F73FD2" w:rsidRPr="00D66C06" w:rsidRDefault="00F73FD2" w:rsidP="00F73FD2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D66C06">
        <w:rPr>
          <w:sz w:val="20"/>
        </w:rPr>
        <w:t>Kopi av annonse for oppstart plansak.</w:t>
      </w:r>
    </w:p>
    <w:p w14:paraId="30210D5B" w14:textId="77777777" w:rsidR="00F73FD2" w:rsidRPr="00D66C06" w:rsidRDefault="00F73FD2" w:rsidP="00F73FD2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D66C06">
        <w:rPr>
          <w:sz w:val="20"/>
        </w:rPr>
        <w:t xml:space="preserve">Plankart på pdf og sosifil. </w:t>
      </w:r>
    </w:p>
    <w:p w14:paraId="7F0A2E8D" w14:textId="77777777" w:rsidR="00F73FD2" w:rsidRPr="00D66C06" w:rsidRDefault="00F73FD2" w:rsidP="00F73FD2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D66C06">
        <w:rPr>
          <w:sz w:val="20"/>
        </w:rPr>
        <w:t>Planbeskrivelse med ROS og eventuell KU / oppsummering av KU.</w:t>
      </w:r>
    </w:p>
    <w:p w14:paraId="44A8D6E7" w14:textId="77777777" w:rsidR="00F73FD2" w:rsidRPr="00D66C06" w:rsidRDefault="00F73FD2" w:rsidP="00F73FD2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D66C06">
        <w:rPr>
          <w:sz w:val="20"/>
        </w:rPr>
        <w:t>Planbestemmelser.</w:t>
      </w:r>
    </w:p>
    <w:p w14:paraId="1C49232D" w14:textId="77777777" w:rsidR="00F73FD2" w:rsidRPr="00D66C06" w:rsidRDefault="00B047E8" w:rsidP="00F73FD2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D66C06">
        <w:rPr>
          <w:sz w:val="20"/>
        </w:rPr>
        <w:t>Digital 3D-modell</w:t>
      </w:r>
      <w:r w:rsidR="00805B86">
        <w:rPr>
          <w:sz w:val="20"/>
        </w:rPr>
        <w:t xml:space="preserve"> i fbx-format</w:t>
      </w:r>
      <w:r w:rsidR="00F73FD2" w:rsidRPr="00D66C06">
        <w:rPr>
          <w:sz w:val="20"/>
        </w:rPr>
        <w:t>.</w:t>
      </w:r>
    </w:p>
    <w:p w14:paraId="3CD74539" w14:textId="77777777" w:rsidR="00F73FD2" w:rsidRPr="00D66C06" w:rsidRDefault="00F73FD2" w:rsidP="00F73FD2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D66C06">
        <w:rPr>
          <w:sz w:val="20"/>
        </w:rPr>
        <w:t>Alle dokumenter unntatt kart skal leveres som tekstdokument i Open Document Format.</w:t>
      </w:r>
    </w:p>
    <w:p w14:paraId="29876750" w14:textId="77777777" w:rsidR="00F73FD2" w:rsidRPr="00D66C06" w:rsidRDefault="00F73FD2" w:rsidP="00F73FD2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D66C06">
        <w:rPr>
          <w:sz w:val="20"/>
        </w:rPr>
        <w:lastRenderedPageBreak/>
        <w:t>Mindre enn 12 måneder mellom planleveranse og oppstartsmøte</w:t>
      </w:r>
    </w:p>
    <w:p w14:paraId="4A93261A" w14:textId="77777777" w:rsidR="00F73FD2" w:rsidRDefault="00F73FD2" w:rsidP="00F73FD2">
      <w:pPr>
        <w:spacing w:after="0" w:line="240" w:lineRule="auto"/>
      </w:pPr>
    </w:p>
    <w:p w14:paraId="0A299C93" w14:textId="77777777" w:rsidR="007424BC" w:rsidRPr="00B047E8" w:rsidRDefault="00F73FD2" w:rsidP="00F73FD2">
      <w:pPr>
        <w:spacing w:after="0" w:line="240" w:lineRule="auto"/>
        <w:rPr>
          <w:b/>
        </w:rPr>
      </w:pPr>
      <w:r w:rsidRPr="00B047E8">
        <w:rPr>
          <w:b/>
        </w:rPr>
        <w:t>Bodø kommunes maler skal brukes i utarbeidelse av planforslag.</w:t>
      </w:r>
    </w:p>
    <w:p w14:paraId="796860CE" w14:textId="77777777" w:rsidR="007424BC" w:rsidRDefault="00AD366A" w:rsidP="00F73FD2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14:paraId="7F58EF76" w14:textId="77777777" w:rsidR="007424BC" w:rsidRDefault="00AD366A" w:rsidP="00F73FD2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14:paraId="11E78572" w14:textId="77777777" w:rsidR="00E405E1" w:rsidRDefault="007424BC" w:rsidP="00F73FD2">
      <w:pPr>
        <w:spacing w:after="0" w:line="240" w:lineRule="auto"/>
        <w:rPr>
          <w:b/>
        </w:rPr>
      </w:pPr>
      <w:r w:rsidRPr="007424BC">
        <w:rPr>
          <w:b/>
        </w:rPr>
        <w:t>KONKLUSJON</w:t>
      </w:r>
    </w:p>
    <w:p w14:paraId="176F9417" w14:textId="3B545E52" w:rsidR="00E405E1" w:rsidRPr="00186018" w:rsidRDefault="007424BC" w:rsidP="00080ADA">
      <w:pPr>
        <w:pStyle w:val="Listeavsnitt"/>
        <w:numPr>
          <w:ilvl w:val="0"/>
          <w:numId w:val="4"/>
        </w:numPr>
        <w:spacing w:after="0" w:line="240" w:lineRule="auto"/>
        <w:rPr>
          <w:sz w:val="20"/>
        </w:rPr>
      </w:pPr>
      <w:r w:rsidRPr="00186018">
        <w:rPr>
          <w:sz w:val="20"/>
        </w:rPr>
        <w:t>Planarbeidet antas å kunne fremm</w:t>
      </w:r>
      <w:r w:rsidR="00080ADA" w:rsidRPr="00186018">
        <w:rPr>
          <w:sz w:val="20"/>
        </w:rPr>
        <w:t>es som ny detaljreguleringsplan</w:t>
      </w:r>
    </w:p>
    <w:p w14:paraId="2EB345E2" w14:textId="77777777" w:rsidR="00080ADA" w:rsidRPr="00186018" w:rsidRDefault="00080ADA" w:rsidP="00080ADA">
      <w:pPr>
        <w:pStyle w:val="Listeavsnitt"/>
        <w:spacing w:after="0" w:line="240" w:lineRule="auto"/>
        <w:rPr>
          <w:sz w:val="20"/>
        </w:rPr>
      </w:pPr>
    </w:p>
    <w:p w14:paraId="2E90EF3A" w14:textId="77777777" w:rsidR="00133C22" w:rsidRPr="00186018" w:rsidRDefault="00133C22" w:rsidP="00F73FD2">
      <w:pPr>
        <w:spacing w:after="0" w:line="240" w:lineRule="auto"/>
        <w:rPr>
          <w:sz w:val="20"/>
        </w:rPr>
      </w:pPr>
      <w:r w:rsidRPr="00186018">
        <w:rPr>
          <w:sz w:val="20"/>
        </w:rPr>
        <w:t>Saksbehandler</w:t>
      </w:r>
      <w:r w:rsidR="00F73FD2" w:rsidRPr="00186018">
        <w:rPr>
          <w:sz w:val="20"/>
        </w:rPr>
        <w:t xml:space="preserve"> 1</w:t>
      </w:r>
      <w:r w:rsidRPr="00186018">
        <w:rPr>
          <w:sz w:val="20"/>
        </w:rPr>
        <w:t xml:space="preserve"> er </w:t>
      </w:r>
      <w:r w:rsidR="00B047E8" w:rsidRPr="00186018">
        <w:rPr>
          <w:sz w:val="20"/>
        </w:rPr>
        <w:t>Stian Aase</w:t>
      </w:r>
      <w:r w:rsidR="00F73FD2" w:rsidRPr="00186018">
        <w:rPr>
          <w:sz w:val="20"/>
        </w:rPr>
        <w:t xml:space="preserve"> og saksbehandler 2</w:t>
      </w:r>
      <w:r w:rsidR="00B047E8" w:rsidRPr="00186018">
        <w:rPr>
          <w:sz w:val="20"/>
        </w:rPr>
        <w:t xml:space="preserve"> Marianne Siiri</w:t>
      </w:r>
    </w:p>
    <w:p w14:paraId="093658BE" w14:textId="77777777" w:rsidR="00F73FD2" w:rsidRPr="00186018" w:rsidRDefault="00F73FD2" w:rsidP="00F73FD2">
      <w:pPr>
        <w:spacing w:after="0" w:line="240" w:lineRule="auto"/>
        <w:rPr>
          <w:sz w:val="20"/>
        </w:rPr>
      </w:pPr>
    </w:p>
    <w:p w14:paraId="04F72E3E" w14:textId="77777777" w:rsidR="00133C22" w:rsidRPr="00186018" w:rsidRDefault="00133C22" w:rsidP="00F73FD2">
      <w:pPr>
        <w:spacing w:after="0" w:line="240" w:lineRule="auto"/>
        <w:rPr>
          <w:sz w:val="20"/>
        </w:rPr>
      </w:pPr>
      <w:r w:rsidRPr="00186018">
        <w:rPr>
          <w:sz w:val="20"/>
        </w:rPr>
        <w:t>Saksbehandler utarbeider referat og sender referatet til partene for tilbakemelding. Det gis en frist på en uke for evt. merknader til referatet.</w:t>
      </w:r>
    </w:p>
    <w:p w14:paraId="19B5C35D" w14:textId="77777777" w:rsidR="00F73FD2" w:rsidRDefault="00F73FD2" w:rsidP="00F73FD2">
      <w:pPr>
        <w:spacing w:after="0" w:line="240" w:lineRule="auto"/>
      </w:pPr>
    </w:p>
    <w:p w14:paraId="37DBEDCC" w14:textId="77777777" w:rsidR="00080ADA" w:rsidRDefault="00133C22" w:rsidP="00080ADA">
      <w:pPr>
        <w:pStyle w:val="Merknadstekst"/>
      </w:pPr>
      <w:r>
        <w:t xml:space="preserve">Saksbehandler utarbeider adresseliste for varsel om oppstart og oversender digital fil til konsulent innen 2 uker etter godkjent referat. </w:t>
      </w:r>
      <w:r w:rsidR="00080ADA">
        <w:t>Når dette, samt godkjent planavgrensning, foreligger kan oppstart annonseres og varsel sendes til mottakerne på adresselisten. Kommunen annonserer gjerne oppstarten på kommunens nettside.</w:t>
      </w:r>
    </w:p>
    <w:p w14:paraId="45C5AC76" w14:textId="36856E0E" w:rsidR="00F73FD2" w:rsidRDefault="00F73FD2" w:rsidP="00F73FD2">
      <w:pPr>
        <w:spacing w:after="0" w:line="240" w:lineRule="auto"/>
      </w:pPr>
    </w:p>
    <w:p w14:paraId="4B75F951" w14:textId="77777777" w:rsidR="00E405E1" w:rsidRPr="00AD366A" w:rsidRDefault="00133C22" w:rsidP="00F73FD2">
      <w:pPr>
        <w:spacing w:after="0" w:line="240" w:lineRule="auto"/>
        <w:rPr>
          <w:b/>
        </w:rPr>
      </w:pPr>
      <w:r w:rsidRPr="00AD366A">
        <w:rPr>
          <w:b/>
        </w:rPr>
        <w:t>Referent:</w:t>
      </w:r>
    </w:p>
    <w:p w14:paraId="07EA7916" w14:textId="77777777" w:rsidR="00133C22" w:rsidRDefault="00133C22" w:rsidP="00F73FD2">
      <w:pPr>
        <w:spacing w:after="0" w:line="240" w:lineRule="auto"/>
      </w:pPr>
    </w:p>
    <w:p w14:paraId="4934009B" w14:textId="77777777" w:rsidR="007D3D48" w:rsidRDefault="00B047E8" w:rsidP="00F73FD2">
      <w:pPr>
        <w:spacing w:after="0" w:line="240" w:lineRule="auto"/>
      </w:pPr>
      <w:r>
        <w:t>Stian Aase</w:t>
      </w:r>
    </w:p>
    <w:p w14:paraId="6B081C50" w14:textId="77777777" w:rsidR="007D3D48" w:rsidRDefault="007D3D48" w:rsidP="00F73FD2">
      <w:pPr>
        <w:spacing w:after="0" w:line="240" w:lineRule="auto"/>
      </w:pPr>
    </w:p>
    <w:p w14:paraId="31331962" w14:textId="7F5EF5B2" w:rsidR="00133C22" w:rsidRDefault="00133C22" w:rsidP="00F73FD2">
      <w:pPr>
        <w:spacing w:after="0" w:line="240" w:lineRule="auto"/>
      </w:pPr>
      <w:r>
        <w:t>Det blir gjort oppmerksom på at oppstartsmøtet har karakter av gjensidig oriente</w:t>
      </w:r>
      <w:r w:rsidR="00080ADA">
        <w:t xml:space="preserve">ring. Alle vurderinger fra byutvikling </w:t>
      </w:r>
      <w:r>
        <w:t>er faglige og foreløpige, og gir ikke noen av partene rettigheter i senere saksbehandling. Naboprotester, uttalelser fra offentlige myndigheter, organisasjoner og politiske vedtak mv vil kunne bringe inn nye momenter eller føre til endringer i planarbeidet underveis.</w:t>
      </w:r>
    </w:p>
    <w:p w14:paraId="106182DF" w14:textId="77777777" w:rsidR="001C3E93" w:rsidRDefault="001C3E93" w:rsidP="00F73FD2">
      <w:pPr>
        <w:spacing w:after="0" w:line="240" w:lineRule="auto"/>
      </w:pPr>
      <w:r w:rsidRPr="001C3E93">
        <w:t>Planforslaget må sendes byplan inne 12 mnd. etter oppstartsmøtet. Dersom det går 1 år fra oppstartsmøte og det ikke er mottatt planleveranse vil byplan avslutte saken. Dersom saken allikevel skal fremmes må det holdes nytt oppstartsmøte.</w:t>
      </w:r>
    </w:p>
    <w:sectPr w:rsidR="001C3E93" w:rsidSect="00192175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C31E" w16cex:dateUtc="2021-02-10T19:39:00Z"/>
  <w16cex:commentExtensible w16cex:durableId="23CEC33E" w16cex:dateUtc="2021-02-10T19:40:00Z"/>
  <w16cex:commentExtensible w16cex:durableId="23CEC3B7" w16cex:dateUtc="2021-02-10T19:42:00Z"/>
  <w16cex:commentExtensible w16cex:durableId="23CEC3E2" w16cex:dateUtc="2021-02-10T19:43:00Z"/>
  <w16cex:commentExtensible w16cex:durableId="23CEC45B" w16cex:dateUtc="2021-02-10T19:45:00Z"/>
  <w16cex:commentExtensible w16cex:durableId="23CEC577" w16cex:dateUtc="2021-02-10T19:49:00Z"/>
  <w16cex:commentExtensible w16cex:durableId="23CEC5C5" w16cex:dateUtc="2021-02-10T19:51:00Z"/>
  <w16cex:commentExtensible w16cex:durableId="23CEC654" w16cex:dateUtc="2021-02-10T19:53:00Z"/>
  <w16cex:commentExtensible w16cex:durableId="23CEC78A" w16cex:dateUtc="2021-02-10T19:58:00Z"/>
  <w16cex:commentExtensible w16cex:durableId="23CEC7AC" w16cex:dateUtc="2021-02-10T19:59:00Z"/>
  <w16cex:commentExtensible w16cex:durableId="23CEC829" w16cex:dateUtc="2021-02-10T20:01:00Z"/>
  <w16cex:commentExtensible w16cex:durableId="23CEC8BD" w16cex:dateUtc="2021-02-10T20:03:00Z"/>
  <w16cex:commentExtensible w16cex:durableId="23CEC903" w16cex:dateUtc="2021-02-10T20:05:00Z"/>
  <w16cex:commentExtensible w16cex:durableId="23CEC918" w16cex:dateUtc="2021-02-10T20:05:00Z"/>
  <w16cex:commentExtensible w16cex:durableId="23CEC8D1" w16cex:dateUtc="2021-02-10T20:04:00Z"/>
  <w16cex:commentExtensible w16cex:durableId="23CEC95B" w16cex:dateUtc="2021-02-10T20:06:00Z"/>
  <w16cex:commentExtensible w16cex:durableId="23CEC877" w16cex:dateUtc="2021-02-10T20:02:00Z"/>
  <w16cex:commentExtensible w16cex:durableId="23CECAB3" w16cex:dateUtc="2021-02-10T20:12:00Z"/>
  <w16cex:commentExtensible w16cex:durableId="23CECAF9" w16cex:dateUtc="2021-02-10T20:13:00Z"/>
  <w16cex:commentExtensible w16cex:durableId="23CECB74" w16cex:dateUtc="2021-02-10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D82740" w16cid:durableId="23CEC31E"/>
  <w16cid:commentId w16cid:paraId="3652BA58" w16cid:durableId="23CEC33E"/>
  <w16cid:commentId w16cid:paraId="4C968232" w16cid:durableId="23CEC3B7"/>
  <w16cid:commentId w16cid:paraId="721550BB" w16cid:durableId="23CEC3E2"/>
  <w16cid:commentId w16cid:paraId="0864BE25" w16cid:durableId="23CEC45B"/>
  <w16cid:commentId w16cid:paraId="3D7B4C8C" w16cid:durableId="23CEC577"/>
  <w16cid:commentId w16cid:paraId="13E3DD0A" w16cid:durableId="23CEC5C5"/>
  <w16cid:commentId w16cid:paraId="7DAE31DB" w16cid:durableId="23CEC654"/>
  <w16cid:commentId w16cid:paraId="0889D59E" w16cid:durableId="23CEC78A"/>
  <w16cid:commentId w16cid:paraId="2A91EC49" w16cid:durableId="23CEC7AC"/>
  <w16cid:commentId w16cid:paraId="649706D2" w16cid:durableId="23CEC829"/>
  <w16cid:commentId w16cid:paraId="492A94DF" w16cid:durableId="23CEC8BD"/>
  <w16cid:commentId w16cid:paraId="65202F55" w16cid:durableId="23CEC903"/>
  <w16cid:commentId w16cid:paraId="1E9A6020" w16cid:durableId="23CEC918"/>
  <w16cid:commentId w16cid:paraId="1360C803" w16cid:durableId="23CEC8D1"/>
  <w16cid:commentId w16cid:paraId="5D58798A" w16cid:durableId="23CEC95B"/>
  <w16cid:commentId w16cid:paraId="54AE7372" w16cid:durableId="23CEC877"/>
  <w16cid:commentId w16cid:paraId="3D9CDBF9" w16cid:durableId="23CECAB3"/>
  <w16cid:commentId w16cid:paraId="5AB84C17" w16cid:durableId="23CECAF9"/>
  <w16cid:commentId w16cid:paraId="763E378E" w16cid:durableId="23CECB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94250" w14:textId="77777777" w:rsidR="00106CC9" w:rsidRDefault="00106CC9" w:rsidP="009C4A80">
      <w:pPr>
        <w:spacing w:after="0" w:line="240" w:lineRule="auto"/>
      </w:pPr>
      <w:r>
        <w:separator/>
      </w:r>
    </w:p>
  </w:endnote>
  <w:endnote w:type="continuationSeparator" w:id="0">
    <w:p w14:paraId="782B97E6" w14:textId="77777777" w:rsidR="00106CC9" w:rsidRDefault="00106CC9" w:rsidP="009C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74692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E7E9B37" w14:textId="2043D33B" w:rsidR="00192175" w:rsidRDefault="00192175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F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F7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15864B" w14:textId="77777777" w:rsidR="009C4A80" w:rsidRDefault="009C4A8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590158"/>
      <w:docPartObj>
        <w:docPartGallery w:val="Page Numbers (Bottom of Page)"/>
        <w:docPartUnique/>
      </w:docPartObj>
    </w:sdtPr>
    <w:sdtEndPr/>
    <w:sdtContent>
      <w:sdt>
        <w:sdtPr>
          <w:id w:val="-1665702075"/>
          <w:docPartObj>
            <w:docPartGallery w:val="Page Numbers (Top of Page)"/>
            <w:docPartUnique/>
          </w:docPartObj>
        </w:sdtPr>
        <w:sdtEndPr/>
        <w:sdtContent>
          <w:p w14:paraId="5588D451" w14:textId="460E8047" w:rsidR="00192175" w:rsidRDefault="00192175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F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F7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4616FE" w14:textId="77777777" w:rsidR="00192175" w:rsidRDefault="001921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CC913" w14:textId="77777777" w:rsidR="00106CC9" w:rsidRDefault="00106CC9" w:rsidP="009C4A80">
      <w:pPr>
        <w:spacing w:after="0" w:line="240" w:lineRule="auto"/>
      </w:pPr>
      <w:r>
        <w:separator/>
      </w:r>
    </w:p>
  </w:footnote>
  <w:footnote w:type="continuationSeparator" w:id="0">
    <w:p w14:paraId="3E07C5B2" w14:textId="77777777" w:rsidR="00106CC9" w:rsidRDefault="00106CC9" w:rsidP="009C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3" w:type="dxa"/>
      <w:tblInd w:w="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56"/>
      <w:gridCol w:w="7177"/>
    </w:tblGrid>
    <w:tr w:rsidR="00192175" w:rsidRPr="00192175" w14:paraId="4A5DCD46" w14:textId="77777777" w:rsidTr="004B5A8E">
      <w:tc>
        <w:tcPr>
          <w:tcW w:w="2456" w:type="dxa"/>
          <w:tcBorders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49C1EBB5" w14:textId="77777777" w:rsidR="00192175" w:rsidRPr="00192175" w:rsidRDefault="00192175" w:rsidP="00192175">
          <w:pPr>
            <w:pStyle w:val="Topptekst"/>
          </w:pPr>
          <w:r w:rsidRPr="00192175">
            <w:rPr>
              <w:noProof/>
              <w:lang w:eastAsia="nb-NO"/>
            </w:rPr>
            <w:drawing>
              <wp:inline distT="0" distB="0" distL="0" distR="0" wp14:anchorId="591F65DF" wp14:editId="24940523">
                <wp:extent cx="1173480" cy="409575"/>
                <wp:effectExtent l="0" t="0" r="7620" b="952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92175">
            <w:br/>
          </w:r>
        </w:p>
      </w:tc>
      <w:tc>
        <w:tcPr>
          <w:tcW w:w="7177" w:type="dxa"/>
          <w:tcBorders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2F7C4CE8" w14:textId="77777777" w:rsidR="00192175" w:rsidRPr="00192175" w:rsidRDefault="00192175" w:rsidP="00192175">
          <w:pPr>
            <w:pStyle w:val="Topptekst"/>
          </w:pPr>
        </w:p>
        <w:p w14:paraId="4E9F2511" w14:textId="77777777" w:rsidR="00192175" w:rsidRPr="00192175" w:rsidRDefault="00D66C06" w:rsidP="00D66C06">
          <w:pPr>
            <w:pStyle w:val="Topptekst"/>
          </w:pPr>
          <w:r>
            <w:t>Referat, oppstartsmøte for studentboliger i Skavdalslia</w:t>
          </w:r>
        </w:p>
      </w:tc>
    </w:tr>
  </w:tbl>
  <w:p w14:paraId="0B98D6F1" w14:textId="77777777" w:rsidR="00192175" w:rsidRDefault="0019217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15A0"/>
    <w:multiLevelType w:val="hybridMultilevel"/>
    <w:tmpl w:val="45B4762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1DBF"/>
    <w:multiLevelType w:val="hybridMultilevel"/>
    <w:tmpl w:val="B3E257CA"/>
    <w:lvl w:ilvl="0" w:tplc="1DFCC2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35EB"/>
    <w:multiLevelType w:val="hybridMultilevel"/>
    <w:tmpl w:val="61A0C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2964"/>
    <w:multiLevelType w:val="hybridMultilevel"/>
    <w:tmpl w:val="8F7C00A4"/>
    <w:lvl w:ilvl="0" w:tplc="1DFCC2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A4469"/>
    <w:multiLevelType w:val="hybridMultilevel"/>
    <w:tmpl w:val="DF52E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97189"/>
    <w:multiLevelType w:val="hybridMultilevel"/>
    <w:tmpl w:val="F0C66D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A470FB"/>
    <w:multiLevelType w:val="hybridMultilevel"/>
    <w:tmpl w:val="29866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6A"/>
    <w:rsid w:val="00070E14"/>
    <w:rsid w:val="00080ADA"/>
    <w:rsid w:val="00095DFE"/>
    <w:rsid w:val="000F7C44"/>
    <w:rsid w:val="00106CC9"/>
    <w:rsid w:val="00133C22"/>
    <w:rsid w:val="00150830"/>
    <w:rsid w:val="0015776A"/>
    <w:rsid w:val="00186018"/>
    <w:rsid w:val="00187186"/>
    <w:rsid w:val="00192175"/>
    <w:rsid w:val="001A672D"/>
    <w:rsid w:val="001C3E93"/>
    <w:rsid w:val="001F0EF1"/>
    <w:rsid w:val="001F4F74"/>
    <w:rsid w:val="002C1507"/>
    <w:rsid w:val="003D72E2"/>
    <w:rsid w:val="0042100F"/>
    <w:rsid w:val="00485ED3"/>
    <w:rsid w:val="006215E1"/>
    <w:rsid w:val="006E79ED"/>
    <w:rsid w:val="00731571"/>
    <w:rsid w:val="007424BC"/>
    <w:rsid w:val="00747D06"/>
    <w:rsid w:val="00780BF9"/>
    <w:rsid w:val="007D3D48"/>
    <w:rsid w:val="007F72D3"/>
    <w:rsid w:val="00805B86"/>
    <w:rsid w:val="00821AC7"/>
    <w:rsid w:val="0089474A"/>
    <w:rsid w:val="009446ED"/>
    <w:rsid w:val="00987923"/>
    <w:rsid w:val="009C4A80"/>
    <w:rsid w:val="00AD366A"/>
    <w:rsid w:val="00B047E8"/>
    <w:rsid w:val="00B333C5"/>
    <w:rsid w:val="00B57F93"/>
    <w:rsid w:val="00B90E7F"/>
    <w:rsid w:val="00BA5F2C"/>
    <w:rsid w:val="00C83232"/>
    <w:rsid w:val="00D221EF"/>
    <w:rsid w:val="00D374B7"/>
    <w:rsid w:val="00D5124C"/>
    <w:rsid w:val="00D66C06"/>
    <w:rsid w:val="00D92726"/>
    <w:rsid w:val="00DC1630"/>
    <w:rsid w:val="00DE76A0"/>
    <w:rsid w:val="00E13653"/>
    <w:rsid w:val="00E34EBF"/>
    <w:rsid w:val="00E405E1"/>
    <w:rsid w:val="00E40778"/>
    <w:rsid w:val="00E4143A"/>
    <w:rsid w:val="00F21930"/>
    <w:rsid w:val="00F23796"/>
    <w:rsid w:val="00F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97149"/>
  <w15:docId w15:val="{A448C41F-517F-4693-8792-BDF42A90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05E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C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4A80"/>
  </w:style>
  <w:style w:type="paragraph" w:styleId="Bunntekst">
    <w:name w:val="footer"/>
    <w:basedOn w:val="Normal"/>
    <w:link w:val="BunntekstTegn"/>
    <w:uiPriority w:val="99"/>
    <w:unhideWhenUsed/>
    <w:rsid w:val="009C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4A80"/>
  </w:style>
  <w:style w:type="paragraph" w:styleId="Bobletekst">
    <w:name w:val="Balloon Text"/>
    <w:basedOn w:val="Normal"/>
    <w:link w:val="BobletekstTegn"/>
    <w:uiPriority w:val="99"/>
    <w:semiHidden/>
    <w:unhideWhenUsed/>
    <w:rsid w:val="009C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4A8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73FD2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F73FD2"/>
    <w:pPr>
      <w:spacing w:after="0" w:line="240" w:lineRule="auto"/>
    </w:pPr>
  </w:style>
  <w:style w:type="paragraph" w:customStyle="1" w:styleId="Standard">
    <w:name w:val="Standard"/>
    <w:rsid w:val="00F73F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5083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5083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5083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5083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508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ia.Rahasindrainy@norconsult.no%20%20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6883E52568E48B25E602CBE8F7FA3" ma:contentTypeVersion="10" ma:contentTypeDescription="Opprett et nytt dokument." ma:contentTypeScope="" ma:versionID="7b292d14eda0ffc757d452fbf18cd3a1">
  <xsd:schema xmlns:xsd="http://www.w3.org/2001/XMLSchema" xmlns:xs="http://www.w3.org/2001/XMLSchema" xmlns:p="http://schemas.microsoft.com/office/2006/metadata/properties" xmlns:ns3="f8dd1c2c-b3b3-4c53-8e85-6a52c23ffd70" xmlns:ns4="1b509e56-ac87-4685-8311-0b457bc87d4f" targetNamespace="http://schemas.microsoft.com/office/2006/metadata/properties" ma:root="true" ma:fieldsID="2c0ac9753784baec7d35706d0f6cf047" ns3:_="" ns4:_="">
    <xsd:import namespace="f8dd1c2c-b3b3-4c53-8e85-6a52c23ffd70"/>
    <xsd:import namespace="1b509e56-ac87-4685-8311-0b457bc87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d1c2c-b3b3-4c53-8e85-6a52c23ff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09e56-ac87-4685-8311-0b457bc87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C7E1-B813-4704-932A-01EB1DF3C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d1c2c-b3b3-4c53-8e85-6a52c23ffd70"/>
    <ds:schemaRef ds:uri="1b509e56-ac87-4685-8311-0b457bc87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A1F59-65FD-4608-938B-9234AAFA1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0AC56-B8B6-4C9A-BA90-9943E8AF3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583A2E-C185-4CA1-994A-C94352E2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7632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Annelise Bolland</dc:creator>
  <cp:lastModifiedBy>Stian Aase</cp:lastModifiedBy>
  <cp:revision>2</cp:revision>
  <cp:lastPrinted>2015-09-21T09:03:00Z</cp:lastPrinted>
  <dcterms:created xsi:type="dcterms:W3CDTF">2021-03-19T08:42:00Z</dcterms:created>
  <dcterms:modified xsi:type="dcterms:W3CDTF">2021-03-19T08:42:00Z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0x010100CC06883E52568E48B25E602CBE8F7FA3</vt:lpwstr>
  </property>
</Properties>
</file>