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tblInd w:w="-7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4074"/>
        <w:gridCol w:w="5580"/>
      </w:tblGrid>
      <w:tr w:rsidR="000152B9" w14:paraId="100477C9" w14:textId="77777777" w:rsidTr="6B565453">
        <w:trPr>
          <w:cantSplit/>
          <w:trHeight w:val="1035"/>
        </w:trPr>
        <w:tc>
          <w:tcPr>
            <w:tcW w:w="893" w:type="dxa"/>
            <w:vMerge w:val="restart"/>
          </w:tcPr>
          <w:p w14:paraId="794B5981" w14:textId="186ABA2C" w:rsidR="000152B9" w:rsidRPr="00E133F1" w:rsidRDefault="000152B9" w:rsidP="000152B9">
            <w:pPr>
              <w:ind w:left="-29"/>
              <w:jc w:val="both"/>
              <w:rPr>
                <w:noProof/>
                <w:color w:val="FF0000"/>
              </w:rPr>
            </w:pPr>
          </w:p>
        </w:tc>
        <w:tc>
          <w:tcPr>
            <w:tcW w:w="9654" w:type="dxa"/>
            <w:gridSpan w:val="2"/>
          </w:tcPr>
          <w:p w14:paraId="066C9E60" w14:textId="161B7EFA" w:rsidR="000152B9" w:rsidRDefault="000152B9" w:rsidP="000152B9">
            <w:pPr>
              <w:ind w:left="74"/>
            </w:pPr>
            <w:bookmarkStart w:id="0" w:name="AdmBetegnelse"/>
            <w:bookmarkEnd w:id="0"/>
            <w:r w:rsidRPr="001F37DA">
              <w:rPr>
                <w:noProof/>
              </w:rPr>
              <w:drawing>
                <wp:inline distT="0" distB="0" distL="0" distR="0" wp14:anchorId="37E2FFE2" wp14:editId="5174ECAB">
                  <wp:extent cx="1871932" cy="492275"/>
                  <wp:effectExtent l="0" t="0" r="0" b="0"/>
                  <wp:docPr id="1761912376" name="Bilde 5" descr="Logo Bodø kommu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79A7F4-3B0A-AD99-FA74-E534C0EF48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5" descr="Logo Bodø kommune">
                            <a:extLst>
                              <a:ext uri="{FF2B5EF4-FFF2-40B4-BE49-F238E27FC236}">
                                <a16:creationId xmlns:a16="http://schemas.microsoft.com/office/drawing/2014/main" id="{C779A7F4-3B0A-AD99-FA74-E534C0EF48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26" b="24923"/>
                          <a:stretch/>
                        </pic:blipFill>
                        <pic:spPr>
                          <a:xfrm>
                            <a:off x="0" y="0"/>
                            <a:ext cx="1878257" cy="493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FEA" w:rsidRPr="009B579C" w14:paraId="1BA61AE8" w14:textId="77777777" w:rsidTr="6B565453">
        <w:trPr>
          <w:cantSplit/>
        </w:trPr>
        <w:tc>
          <w:tcPr>
            <w:tcW w:w="893" w:type="dxa"/>
            <w:vMerge/>
          </w:tcPr>
          <w:p w14:paraId="16740242" w14:textId="77777777" w:rsidR="00A82FEA" w:rsidRDefault="00A82FEA" w:rsidP="00600D7C">
            <w:pPr>
              <w:pStyle w:val="Topptekst"/>
              <w:rPr>
                <w:rFonts w:ascii="Arial" w:hAnsi="Arial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1468DCFE" w14:textId="77777777" w:rsidR="00A82FEA" w:rsidRDefault="00A82FEA" w:rsidP="00600D7C">
            <w:pPr>
              <w:pStyle w:val="Topptekst"/>
              <w:rPr>
                <w:rFonts w:ascii="Arial" w:hAnsi="Arial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5F2B8BE" w14:textId="1F7A2222" w:rsidR="00A82FEA" w:rsidRPr="009B579C" w:rsidRDefault="00A82FEA" w:rsidP="00593A28">
            <w:pPr>
              <w:pStyle w:val="Ledetek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6B565453">
              <w:rPr>
                <w:rFonts w:ascii="Arial" w:hAnsi="Arial" w:cs="Arial"/>
                <w:sz w:val="16"/>
                <w:szCs w:val="16"/>
              </w:rPr>
              <w:t>Unntatt offentlighet</w:t>
            </w:r>
            <w:r w:rsidR="008C19CB" w:rsidRPr="6B565453">
              <w:rPr>
                <w:rFonts w:ascii="Arial" w:hAnsi="Arial" w:cs="Arial"/>
                <w:sz w:val="16"/>
                <w:szCs w:val="16"/>
              </w:rPr>
              <w:t>, Offentlighe</w:t>
            </w:r>
            <w:r w:rsidR="00235E1A" w:rsidRPr="6B565453">
              <w:rPr>
                <w:rFonts w:ascii="Arial" w:hAnsi="Arial" w:cs="Arial"/>
                <w:sz w:val="16"/>
                <w:szCs w:val="16"/>
              </w:rPr>
              <w:t>ts</w:t>
            </w:r>
            <w:r w:rsidR="00D50D28" w:rsidRPr="6B565453">
              <w:rPr>
                <w:rFonts w:ascii="Arial" w:hAnsi="Arial" w:cs="Arial"/>
                <w:sz w:val="16"/>
                <w:szCs w:val="16"/>
              </w:rPr>
              <w:t>lovens</w:t>
            </w:r>
            <w:r w:rsidRPr="6B565453">
              <w:rPr>
                <w:rFonts w:ascii="Arial" w:hAnsi="Arial" w:cs="Arial"/>
                <w:sz w:val="16"/>
                <w:szCs w:val="16"/>
              </w:rPr>
              <w:t xml:space="preserve"> §</w:t>
            </w:r>
            <w:r w:rsidR="008C19CB" w:rsidRPr="6B565453">
              <w:rPr>
                <w:rFonts w:ascii="Arial" w:hAnsi="Arial" w:cs="Arial"/>
                <w:sz w:val="16"/>
                <w:szCs w:val="16"/>
              </w:rPr>
              <w:t>13</w:t>
            </w:r>
            <w:r w:rsidRPr="6B5654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5E1A" w:rsidRPr="6B565453">
              <w:rPr>
                <w:rFonts w:ascii="Arial" w:hAnsi="Arial" w:cs="Arial"/>
                <w:sz w:val="16"/>
                <w:szCs w:val="16"/>
              </w:rPr>
              <w:t xml:space="preserve">jf. </w:t>
            </w:r>
            <w:proofErr w:type="spellStart"/>
            <w:r w:rsidR="00235E1A">
              <w:t>fvl</w:t>
            </w:r>
            <w:proofErr w:type="spellEnd"/>
            <w:r w:rsidR="00235E1A">
              <w:t>. §13 første ledd</w:t>
            </w:r>
            <w:r w:rsidR="00FD14F8">
              <w:t xml:space="preserve"> nr.1</w:t>
            </w:r>
          </w:p>
        </w:tc>
      </w:tr>
    </w:tbl>
    <w:p w14:paraId="1D6C3222" w14:textId="4EDAD3CB" w:rsidR="001B7F2E" w:rsidRDefault="008F506F" w:rsidP="006B3AC4">
      <w:pPr>
        <w:pStyle w:val="Overskrift1"/>
        <w:rPr>
          <w:rFonts w:ascii="Arial" w:eastAsia="Calibri" w:hAnsi="Arial" w:cs="Arial"/>
          <w:bCs/>
          <w:sz w:val="16"/>
          <w:szCs w:val="16"/>
        </w:rPr>
      </w:pPr>
      <w:r>
        <w:rPr>
          <w:rFonts w:eastAsia="Calibri"/>
          <w:b/>
          <w:bCs/>
        </w:rPr>
        <w:t xml:space="preserve">Samtykke til </w:t>
      </w:r>
      <w:r w:rsidR="009A4E8C" w:rsidRPr="002D5E70">
        <w:rPr>
          <w:rFonts w:eastAsia="Calibri"/>
          <w:b/>
          <w:bCs/>
        </w:rPr>
        <w:t xml:space="preserve">utarbeidelse av </w:t>
      </w:r>
      <w:r w:rsidR="003E7EDA" w:rsidRPr="002D5E70">
        <w:rPr>
          <w:rFonts w:eastAsia="Calibri"/>
          <w:b/>
          <w:bCs/>
        </w:rPr>
        <w:t>sakkyndig vurdering</w:t>
      </w:r>
      <w:r w:rsidR="00261573" w:rsidRPr="002D5E70">
        <w:rPr>
          <w:rFonts w:eastAsia="Calibri"/>
          <w:b/>
          <w:bCs/>
        </w:rPr>
        <w:t xml:space="preserve"> til</w:t>
      </w:r>
      <w:r w:rsidR="009A4E8C" w:rsidRPr="002D5E70">
        <w:rPr>
          <w:rFonts w:eastAsia="Calibri"/>
          <w:b/>
          <w:bCs/>
        </w:rPr>
        <w:t xml:space="preserve"> </w:t>
      </w:r>
      <w:r w:rsidR="00A82FEA" w:rsidRPr="002D5E70">
        <w:rPr>
          <w:rFonts w:eastAsia="Calibri"/>
          <w:b/>
          <w:bCs/>
        </w:rPr>
        <w:t>PPT</w:t>
      </w:r>
      <w:r w:rsidR="001872C9">
        <w:rPr>
          <w:rFonts w:eastAsia="Calibri"/>
          <w:b/>
          <w:bCs/>
          <w:sz w:val="24"/>
          <w:szCs w:val="24"/>
        </w:rPr>
        <w:t xml:space="preserve">: </w:t>
      </w:r>
      <w:r w:rsidR="00261573" w:rsidRPr="00F118B3">
        <w:rPr>
          <w:rFonts w:ascii="Arial" w:eastAsia="Calibri" w:hAnsi="Arial" w:cs="Arial"/>
          <w:bCs/>
          <w:sz w:val="16"/>
          <w:szCs w:val="16"/>
        </w:rPr>
        <w:t>Opplæringsloven §11-6</w:t>
      </w:r>
    </w:p>
    <w:p w14:paraId="0C7407C3" w14:textId="77777777" w:rsidR="00C33055" w:rsidRPr="00C33055" w:rsidRDefault="00C33055" w:rsidP="00C33055">
      <w:pPr>
        <w:rPr>
          <w:rFonts w:eastAsia="Calibr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8"/>
        <w:gridCol w:w="1662"/>
        <w:gridCol w:w="1080"/>
        <w:gridCol w:w="2428"/>
      </w:tblGrid>
      <w:tr w:rsidR="00A82FEA" w14:paraId="0C890688" w14:textId="77777777" w:rsidTr="00742024">
        <w:trPr>
          <w:cantSplit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</w:tcMar>
          </w:tcPr>
          <w:p w14:paraId="2390FEBB" w14:textId="50E9F2EC" w:rsidR="00A82FEA" w:rsidRPr="00593A28" w:rsidRDefault="00A82FEA" w:rsidP="00600D7C">
            <w:pPr>
              <w:pStyle w:val="OVERTEKST"/>
              <w:rPr>
                <w:b/>
                <w:bCs/>
              </w:rPr>
            </w:pPr>
            <w:r w:rsidRPr="00593A28">
              <w:rPr>
                <w:b/>
                <w:bCs/>
              </w:rPr>
              <w:t>P</w:t>
            </w:r>
            <w:r w:rsidR="00593A28">
              <w:rPr>
                <w:b/>
                <w:bCs/>
              </w:rPr>
              <w:t>ersonalia:</w:t>
            </w:r>
          </w:p>
        </w:tc>
      </w:tr>
      <w:tr w:rsidR="00A82FEA" w14:paraId="34125953" w14:textId="77777777" w:rsidTr="00742024">
        <w:trPr>
          <w:cantSplit/>
        </w:trPr>
        <w:tc>
          <w:tcPr>
            <w:tcW w:w="5888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7FCC4487" w14:textId="3848049B" w:rsidR="00A82FEA" w:rsidRDefault="002D5E70" w:rsidP="00600D7C">
            <w:pPr>
              <w:pStyle w:val="8pt"/>
            </w:pPr>
            <w:r>
              <w:t>E</w:t>
            </w:r>
            <w:r w:rsidR="00A82FEA">
              <w:t>levens for- og etternavn: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</w:tcMar>
          </w:tcPr>
          <w:p w14:paraId="5A6DE6ED" w14:textId="77777777" w:rsidR="00A82FEA" w:rsidRDefault="00A82FEA" w:rsidP="00600D7C">
            <w:pPr>
              <w:pStyle w:val="8pt"/>
              <w:tabs>
                <w:tab w:val="left" w:pos="1820"/>
              </w:tabs>
            </w:pPr>
            <w:r>
              <w:t>Fødselsnummer: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103EA" w14:textId="77777777" w:rsidR="00A82FEA" w:rsidRDefault="00A82FEA" w:rsidP="00600D7C">
            <w:pPr>
              <w:pStyle w:val="8pt"/>
              <w:tabs>
                <w:tab w:val="left" w:pos="1820"/>
              </w:tabs>
              <w:ind w:left="20"/>
            </w:pPr>
            <w:r>
              <w:t>Kjønn: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13" w:type="dxa"/>
            </w:tcMar>
          </w:tcPr>
          <w:p w14:paraId="6A3FFE79" w14:textId="7AFA1AD2" w:rsidR="00A82FEA" w:rsidRDefault="002D5E70" w:rsidP="00600D7C">
            <w:pPr>
              <w:pStyle w:val="8pt"/>
            </w:pPr>
            <w:r>
              <w:t>S</w:t>
            </w:r>
            <w:r w:rsidR="00A82FEA">
              <w:t>koleår:</w:t>
            </w:r>
          </w:p>
        </w:tc>
      </w:tr>
      <w:tr w:rsidR="00A82FEA" w14:paraId="4CAABF90" w14:textId="77777777" w:rsidTr="00742024">
        <w:trPr>
          <w:cantSplit/>
          <w:trHeight w:val="340"/>
        </w:trPr>
        <w:tc>
          <w:tcPr>
            <w:tcW w:w="588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982C" w14:textId="77777777" w:rsidR="00A82FEA" w:rsidRPr="009B579C" w:rsidRDefault="00A82FEA" w:rsidP="00600D7C">
            <w:pPr>
              <w:pStyle w:val="Tekst"/>
              <w:rPr>
                <w:rFonts w:ascii="Arial" w:hAnsi="Arial" w:cs="Arial"/>
                <w:sz w:val="20"/>
                <w:szCs w:val="20"/>
              </w:rPr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B3B8" w14:textId="77777777" w:rsidR="00A82FEA" w:rsidRDefault="00A82FEA" w:rsidP="00600D7C">
            <w:pPr>
              <w:pStyle w:val="Tekst"/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440" w14:textId="77777777" w:rsidR="00A82FEA" w:rsidRDefault="00A82FEA" w:rsidP="00600D7C">
            <w:pPr>
              <w:pStyle w:val="Tekst"/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" w:name="Tekst31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7D441C" w14:textId="77777777" w:rsidR="00A82FEA" w:rsidRDefault="00A82FEA" w:rsidP="00600D7C">
            <w:pPr>
              <w:pStyle w:val="Tekst"/>
            </w:pPr>
            <w:r w:rsidRPr="009B57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9B57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79C">
              <w:rPr>
                <w:rFonts w:ascii="Arial" w:hAnsi="Arial" w:cs="Arial"/>
                <w:sz w:val="20"/>
                <w:szCs w:val="20"/>
              </w:rPr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t> </w:t>
            </w:r>
            <w:r w:rsidRPr="009B57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31C27" w:rsidRPr="00BE3878" w14:paraId="300DE9FB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F2860F" w14:textId="242607BC" w:rsidR="00331C27" w:rsidRPr="00593A28" w:rsidRDefault="002D5E70" w:rsidP="00331C27">
            <w:pPr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>I</w:t>
            </w:r>
            <w:r w:rsidR="003B53A7" w:rsidRPr="00593A28">
              <w:rPr>
                <w:rFonts w:ascii="Arial" w:eastAsia="Calibri" w:hAnsi="Arial"/>
                <w:b/>
                <w:bCs/>
                <w:sz w:val="22"/>
                <w:szCs w:val="22"/>
              </w:rPr>
              <w:t>ndiv</w:t>
            </w:r>
            <w:r w:rsidR="00895736" w:rsidRPr="00593A28">
              <w:rPr>
                <w:rFonts w:ascii="Arial" w:eastAsia="Calibri" w:hAnsi="Arial"/>
                <w:b/>
                <w:bCs/>
                <w:sz w:val="22"/>
                <w:szCs w:val="22"/>
              </w:rPr>
              <w:t>iduelt tilpasset opplæring</w:t>
            </w:r>
            <w:r w:rsidR="00593A28">
              <w:rPr>
                <w:rFonts w:ascii="Arial" w:eastAsia="Calibri" w:hAnsi="Arial"/>
                <w:b/>
                <w:bCs/>
                <w:sz w:val="22"/>
                <w:szCs w:val="22"/>
              </w:rPr>
              <w:t>:</w:t>
            </w:r>
          </w:p>
        </w:tc>
      </w:tr>
      <w:tr w:rsidR="00331C27" w:rsidRPr="00D949D3" w14:paraId="4BEB1BDF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CE32" w14:textId="42CB83E6" w:rsidR="00331C27" w:rsidRDefault="002D5E70" w:rsidP="00331C27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I</w:t>
            </w:r>
            <w:r w:rsidR="00164BFC">
              <w:rPr>
                <w:rFonts w:ascii="Arial" w:eastAsia="Calibri" w:hAnsi="Arial"/>
                <w:sz w:val="22"/>
                <w:szCs w:val="22"/>
              </w:rPr>
              <w:t xml:space="preserve">ndividuelt tilpasset opplæring skal ivareta </w:t>
            </w:r>
            <w:r w:rsidR="00901C9A">
              <w:rPr>
                <w:rFonts w:ascii="Arial" w:eastAsia="Calibri" w:hAnsi="Arial"/>
                <w:sz w:val="22"/>
                <w:szCs w:val="22"/>
              </w:rPr>
              <w:t xml:space="preserve">muligheter </w:t>
            </w:r>
            <w:r w:rsidR="00331C27" w:rsidRPr="00331C27">
              <w:rPr>
                <w:rFonts w:ascii="Arial" w:eastAsia="Calibri" w:hAnsi="Arial"/>
                <w:sz w:val="22"/>
                <w:szCs w:val="22"/>
              </w:rPr>
              <w:t>eleven</w:t>
            </w:r>
            <w:r w:rsidR="00545347">
              <w:rPr>
                <w:rFonts w:ascii="Arial" w:eastAsia="Calibri" w:hAnsi="Arial"/>
                <w:sz w:val="22"/>
                <w:szCs w:val="22"/>
              </w:rPr>
              <w:t xml:space="preserve"> skal ha til å </w:t>
            </w:r>
            <w:r w:rsidR="00E81E76">
              <w:rPr>
                <w:rFonts w:ascii="Arial" w:eastAsia="Calibri" w:hAnsi="Arial"/>
                <w:sz w:val="22"/>
                <w:szCs w:val="22"/>
              </w:rPr>
              <w:t xml:space="preserve">nå realistiske mål </w:t>
            </w:r>
            <w:r w:rsidR="00545347">
              <w:rPr>
                <w:rFonts w:ascii="Arial" w:eastAsia="Calibri" w:hAnsi="Arial"/>
                <w:sz w:val="22"/>
                <w:szCs w:val="22"/>
              </w:rPr>
              <w:t xml:space="preserve">dersom det ikke lar seg gjøre </w:t>
            </w:r>
            <w:r w:rsidR="00E81E76">
              <w:rPr>
                <w:rFonts w:ascii="Arial" w:eastAsia="Calibri" w:hAnsi="Arial"/>
                <w:sz w:val="22"/>
                <w:szCs w:val="22"/>
              </w:rPr>
              <w:t>innenfor ordinær</w:t>
            </w:r>
            <w:r w:rsidR="00934812">
              <w:rPr>
                <w:rFonts w:ascii="Arial" w:eastAsia="Calibri" w:hAnsi="Arial"/>
                <w:sz w:val="22"/>
                <w:szCs w:val="22"/>
              </w:rPr>
              <w:t>t</w:t>
            </w:r>
            <w:r w:rsidR="00E81E76">
              <w:rPr>
                <w:rFonts w:ascii="Arial" w:eastAsia="Calibri" w:hAnsi="Arial"/>
                <w:sz w:val="22"/>
                <w:szCs w:val="22"/>
              </w:rPr>
              <w:t xml:space="preserve"> opplæring</w:t>
            </w:r>
            <w:r w:rsidR="00934812">
              <w:rPr>
                <w:rFonts w:ascii="Arial" w:eastAsia="Calibri" w:hAnsi="Arial"/>
                <w:sz w:val="22"/>
                <w:szCs w:val="22"/>
              </w:rPr>
              <w:t>stilbud</w:t>
            </w:r>
            <w:r w:rsidR="00591D2E">
              <w:rPr>
                <w:rFonts w:ascii="Arial" w:eastAsia="Calibri" w:hAnsi="Arial"/>
                <w:sz w:val="22"/>
                <w:szCs w:val="22"/>
              </w:rPr>
              <w:t>.</w:t>
            </w:r>
          </w:p>
          <w:p w14:paraId="4BF539EC" w14:textId="77777777" w:rsidR="00E80DCC" w:rsidRDefault="00E80DCC" w:rsidP="00331C27">
            <w:pPr>
              <w:rPr>
                <w:rFonts w:ascii="Arial" w:eastAsia="Calibri" w:hAnsi="Arial"/>
                <w:sz w:val="22"/>
                <w:szCs w:val="22"/>
              </w:rPr>
            </w:pPr>
          </w:p>
          <w:p w14:paraId="2E8153AA" w14:textId="77777777" w:rsidR="003F5474" w:rsidRDefault="00E174E5" w:rsidP="002D5E70">
            <w:pPr>
              <w:rPr>
                <w:rFonts w:ascii="Arial" w:eastAsia="Calibri" w:hAnsi="Arial"/>
                <w:sz w:val="22"/>
                <w:szCs w:val="22"/>
              </w:rPr>
            </w:pPr>
            <w:r w:rsidRPr="001E77C0">
              <w:rPr>
                <w:rFonts w:ascii="Arial" w:eastAsia="Calibri" w:hAnsi="Arial"/>
                <w:b/>
                <w:bCs/>
                <w:i/>
                <w:iCs/>
                <w:color w:val="0070C0"/>
                <w:sz w:val="22"/>
                <w:szCs w:val="22"/>
              </w:rPr>
              <w:t>Individuelt tilpasset opplæring</w:t>
            </w:r>
            <w:r w:rsidRPr="001E77C0">
              <w:rPr>
                <w:rFonts w:ascii="Arial" w:eastAsia="Calibri" w:hAnsi="Arial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/>
                <w:sz w:val="22"/>
                <w:szCs w:val="22"/>
              </w:rPr>
              <w:t>kan gis dersom e</w:t>
            </w:r>
            <w:r w:rsidR="00541CCD">
              <w:rPr>
                <w:rFonts w:ascii="Arial" w:eastAsia="Calibri" w:hAnsi="Arial"/>
                <w:sz w:val="22"/>
                <w:szCs w:val="22"/>
              </w:rPr>
              <w:t>n e</w:t>
            </w:r>
            <w:r>
              <w:rPr>
                <w:rFonts w:ascii="Arial" w:eastAsia="Calibri" w:hAnsi="Arial"/>
                <w:sz w:val="22"/>
                <w:szCs w:val="22"/>
              </w:rPr>
              <w:t>lev</w:t>
            </w:r>
            <w:r w:rsidR="00541CCD">
              <w:rPr>
                <w:rFonts w:ascii="Arial" w:eastAsia="Calibri" w:hAnsi="Arial"/>
                <w:sz w:val="22"/>
                <w:szCs w:val="22"/>
              </w:rPr>
              <w:t xml:space="preserve"> har behov for et annet innhold i opplæringen</w:t>
            </w:r>
            <w:r w:rsidR="00C30DB9">
              <w:rPr>
                <w:rFonts w:ascii="Arial" w:eastAsia="Calibri" w:hAnsi="Arial"/>
                <w:sz w:val="22"/>
                <w:szCs w:val="22"/>
              </w:rPr>
              <w:t xml:space="preserve"> enn det som er beskrevet i Læreplanverket for kunnskapsløftet</w:t>
            </w:r>
            <w:r w:rsidR="001B7591">
              <w:rPr>
                <w:rFonts w:ascii="Arial" w:eastAsia="Calibri" w:hAnsi="Arial"/>
                <w:sz w:val="22"/>
                <w:szCs w:val="22"/>
              </w:rPr>
              <w:t xml:space="preserve"> for det trinnet eleven går på. Det kan også gjelder dersom eleven </w:t>
            </w:r>
            <w:r w:rsidR="00442FCA">
              <w:rPr>
                <w:rFonts w:ascii="Arial" w:eastAsia="Calibri" w:hAnsi="Arial"/>
                <w:sz w:val="22"/>
                <w:szCs w:val="22"/>
              </w:rPr>
              <w:t xml:space="preserve">har behov for en annen organisering eller et annet innhold enn det skolen kan gi innenfor </w:t>
            </w:r>
            <w:r w:rsidR="00127C54">
              <w:rPr>
                <w:rFonts w:ascii="Arial" w:eastAsia="Calibri" w:hAnsi="Arial"/>
                <w:sz w:val="22"/>
                <w:szCs w:val="22"/>
              </w:rPr>
              <w:t>rammen av tilpasset opplæring, jf. opplæringsloven §1</w:t>
            </w:r>
            <w:r w:rsidR="00D00517">
              <w:rPr>
                <w:rFonts w:ascii="Arial" w:eastAsia="Calibri" w:hAnsi="Arial"/>
                <w:sz w:val="22"/>
                <w:szCs w:val="22"/>
              </w:rPr>
              <w:t>1 – 1.</w:t>
            </w:r>
          </w:p>
          <w:p w14:paraId="2B1125FD" w14:textId="7A4CF6E1" w:rsidR="009D28D0" w:rsidRPr="002D5E70" w:rsidRDefault="009D28D0" w:rsidP="002D5E70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82FEA" w:rsidRPr="00A82FEA" w14:paraId="18C9D4FD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1058" w:type="dxa"/>
            <w:gridSpan w:val="4"/>
            <w:shd w:val="clear" w:color="auto" w:fill="D0CECE" w:themeFill="background2" w:themeFillShade="E6"/>
          </w:tcPr>
          <w:p w14:paraId="1F945692" w14:textId="0053C1DE" w:rsidR="00A82FEA" w:rsidRPr="004B4C1F" w:rsidRDefault="00A82FEA" w:rsidP="6B565453">
            <w:pPr>
              <w:spacing w:before="40" w:after="40"/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 w:rsidRPr="6B565453">
              <w:rPr>
                <w:rFonts w:ascii="Arial" w:eastAsia="Calibri" w:hAnsi="Arial"/>
                <w:b/>
                <w:bCs/>
                <w:sz w:val="22"/>
                <w:szCs w:val="22"/>
              </w:rPr>
              <w:t>S</w:t>
            </w:r>
            <w:r w:rsidR="00A61762">
              <w:rPr>
                <w:rFonts w:ascii="Arial" w:eastAsia="Calibri" w:hAnsi="Arial"/>
                <w:b/>
                <w:bCs/>
                <w:sz w:val="22"/>
                <w:szCs w:val="22"/>
              </w:rPr>
              <w:t>amtykke til utarbeidelse av sakkyndig vurdering</w:t>
            </w:r>
          </w:p>
        </w:tc>
      </w:tr>
      <w:tr w:rsidR="00A82FEA" w:rsidRPr="00A82FEA" w14:paraId="7A70C9A9" w14:textId="77777777" w:rsidTr="004E601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11058" w:type="dxa"/>
            <w:gridSpan w:val="4"/>
            <w:shd w:val="clear" w:color="auto" w:fill="auto"/>
          </w:tcPr>
          <w:p w14:paraId="3E3F6CBA" w14:textId="74458308" w:rsidR="00F66A9F" w:rsidRDefault="002E79EB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Det er krav til samtykke fra foreldre</w:t>
            </w:r>
            <w:r w:rsidR="00970FFD">
              <w:rPr>
                <w:rFonts w:ascii="Arial" w:eastAsia="Calibri" w:hAnsi="Arial"/>
                <w:sz w:val="22"/>
                <w:szCs w:val="22"/>
              </w:rPr>
              <w:t xml:space="preserve">/verge eller </w:t>
            </w:r>
            <w:r>
              <w:rPr>
                <w:rFonts w:ascii="Arial" w:eastAsia="Calibri" w:hAnsi="Arial"/>
                <w:sz w:val="22"/>
                <w:szCs w:val="22"/>
              </w:rPr>
              <w:t>elev</w:t>
            </w:r>
            <w:r w:rsidR="00970FFD">
              <w:rPr>
                <w:rFonts w:ascii="Arial" w:eastAsia="Calibri" w:hAnsi="Arial"/>
                <w:sz w:val="22"/>
                <w:szCs w:val="22"/>
              </w:rPr>
              <w:t>en selv</w:t>
            </w:r>
            <w:r>
              <w:rPr>
                <w:rFonts w:ascii="Arial" w:eastAsia="Calibri" w:hAnsi="Arial"/>
                <w:sz w:val="22"/>
                <w:szCs w:val="22"/>
              </w:rPr>
              <w:t xml:space="preserve"> etter fylte 15 år </w:t>
            </w:r>
            <w:r w:rsidR="00970FFD">
              <w:rPr>
                <w:rFonts w:ascii="Arial" w:eastAsia="Calibri" w:hAnsi="Arial"/>
                <w:sz w:val="22"/>
                <w:szCs w:val="22"/>
              </w:rPr>
              <w:t>før det blir utarbeidet en sakkyndig vurdering</w:t>
            </w:r>
            <w:r w:rsidR="00F66A9F">
              <w:rPr>
                <w:rFonts w:ascii="Arial" w:eastAsia="Calibri" w:hAnsi="Arial"/>
                <w:sz w:val="22"/>
                <w:szCs w:val="22"/>
              </w:rPr>
              <w:t xml:space="preserve"> og før det fattes enkeltvedtak om individuelt tilpasset opplæring. </w:t>
            </w:r>
          </w:p>
          <w:p w14:paraId="699C0C6E" w14:textId="77777777" w:rsidR="007D4434" w:rsidRDefault="007D4434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</w:p>
          <w:p w14:paraId="15C54B61" w14:textId="02BC392E" w:rsidR="004D77E1" w:rsidRDefault="004D77E1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O</w:t>
            </w:r>
            <w:r w:rsidR="00B02EF6">
              <w:rPr>
                <w:rFonts w:ascii="Arial" w:eastAsia="Calibri" w:hAnsi="Arial"/>
                <w:sz w:val="22"/>
                <w:szCs w:val="22"/>
              </w:rPr>
              <w:t>pplæringsloven §</w:t>
            </w:r>
            <w:r w:rsidR="00056DE7">
              <w:rPr>
                <w:rFonts w:ascii="Arial" w:eastAsia="Calibri" w:hAnsi="Arial"/>
                <w:sz w:val="22"/>
                <w:szCs w:val="22"/>
              </w:rPr>
              <w:t>11</w:t>
            </w:r>
            <w:r w:rsidR="006F29F8">
              <w:rPr>
                <w:rFonts w:ascii="Arial" w:eastAsia="Calibri" w:hAnsi="Arial"/>
                <w:sz w:val="22"/>
                <w:szCs w:val="22"/>
              </w:rPr>
              <w:t xml:space="preserve"> – 7,</w:t>
            </w:r>
            <w:r w:rsidR="007D4434">
              <w:rPr>
                <w:rFonts w:ascii="Arial" w:eastAsia="Calibri" w:hAnsi="Arial"/>
                <w:sz w:val="22"/>
                <w:szCs w:val="22"/>
              </w:rPr>
              <w:t xml:space="preserve"> </w:t>
            </w:r>
            <w:r w:rsidR="00056DE7">
              <w:rPr>
                <w:rFonts w:ascii="Arial" w:eastAsia="Calibri" w:hAnsi="Arial"/>
                <w:sz w:val="22"/>
                <w:szCs w:val="22"/>
              </w:rPr>
              <w:t>3</w:t>
            </w:r>
            <w:r w:rsidR="007D4434">
              <w:rPr>
                <w:rFonts w:ascii="Arial" w:eastAsia="Calibri" w:hAnsi="Arial"/>
                <w:sz w:val="22"/>
                <w:szCs w:val="22"/>
              </w:rPr>
              <w:t>. ledd</w:t>
            </w:r>
          </w:p>
          <w:p w14:paraId="6F05E8C5" w14:textId="5E1CB146" w:rsidR="007D4434" w:rsidRPr="007D4434" w:rsidRDefault="00711F9A" w:rsidP="00A82FEA">
            <w:pPr>
              <w:spacing w:before="40" w:after="40"/>
              <w:rPr>
                <w:rFonts w:ascii="Arial" w:eastAsia="Calibri" w:hAnsi="Arial"/>
                <w:i/>
                <w:iCs/>
                <w:sz w:val="22"/>
                <w:szCs w:val="22"/>
              </w:rPr>
            </w:pPr>
            <w:r>
              <w:rPr>
                <w:rFonts w:ascii="Arial" w:eastAsia="Calibri" w:hAnsi="Arial"/>
                <w:i/>
                <w:iCs/>
                <w:sz w:val="22"/>
                <w:szCs w:val="22"/>
              </w:rPr>
              <w:t>Eleve</w:t>
            </w:r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n eller </w:t>
            </w:r>
            <w:proofErr w:type="spellStart"/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>foreldra</w:t>
            </w:r>
            <w:proofErr w:type="spellEnd"/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 må </w:t>
            </w:r>
            <w:proofErr w:type="spellStart"/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>samtykkje</w:t>
            </w:r>
            <w:proofErr w:type="spellEnd"/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 før kommunen eller fylkeskommunen </w:t>
            </w:r>
            <w:proofErr w:type="spellStart"/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>gjer</w:t>
            </w:r>
            <w:proofErr w:type="spellEnd"/>
            <w:r w:rsidR="00AC0F4C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 ei sakkunnig vurdering</w:t>
            </w:r>
            <w:r w:rsidR="00B9104E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, og før </w:t>
            </w:r>
            <w:proofErr w:type="spellStart"/>
            <w:r w:rsidR="00B9104E">
              <w:rPr>
                <w:rFonts w:ascii="Arial" w:eastAsia="Calibri" w:hAnsi="Arial"/>
                <w:i/>
                <w:iCs/>
                <w:sz w:val="22"/>
                <w:szCs w:val="22"/>
              </w:rPr>
              <w:t>dei</w:t>
            </w:r>
            <w:proofErr w:type="spellEnd"/>
            <w:r w:rsidR="00B9104E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9104E">
              <w:rPr>
                <w:rFonts w:ascii="Arial" w:eastAsia="Calibri" w:hAnsi="Arial"/>
                <w:i/>
                <w:iCs/>
                <w:sz w:val="22"/>
                <w:szCs w:val="22"/>
              </w:rPr>
              <w:t>gjer</w:t>
            </w:r>
            <w:proofErr w:type="spellEnd"/>
            <w:r w:rsidR="00B9104E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 </w:t>
            </w:r>
            <w:r w:rsidR="004F7E79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vedtak om </w:t>
            </w:r>
            <w:r w:rsidR="00B9104E">
              <w:rPr>
                <w:rFonts w:ascii="Arial" w:eastAsia="Calibri" w:hAnsi="Arial"/>
                <w:i/>
                <w:iCs/>
                <w:sz w:val="22"/>
                <w:szCs w:val="22"/>
              </w:rPr>
              <w:t xml:space="preserve">individuelt tilrettelagd opplæring. </w:t>
            </w:r>
          </w:p>
          <w:p w14:paraId="148C2E57" w14:textId="77777777" w:rsidR="00D301A2" w:rsidRPr="00A82FEA" w:rsidRDefault="00D301A2" w:rsidP="00A82FEA">
            <w:pPr>
              <w:spacing w:before="40" w:after="40"/>
              <w:rPr>
                <w:rFonts w:ascii="Arial" w:eastAsia="Calibri" w:hAnsi="Arial"/>
                <w:sz w:val="22"/>
                <w:szCs w:val="22"/>
              </w:rPr>
            </w:pPr>
          </w:p>
          <w:p w14:paraId="6535EBFC" w14:textId="6176424B" w:rsidR="00FE2B7B" w:rsidRPr="00FE2B7B" w:rsidRDefault="00FE2B7B" w:rsidP="00FE2B7B">
            <w:pPr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Er eleven over 15 år</w:t>
            </w:r>
            <w:r w:rsidR="00FC1226">
              <w:rPr>
                <w:rFonts w:ascii="Arial" w:eastAsia="Calibri" w:hAnsi="Arial"/>
                <w:sz w:val="22"/>
                <w:szCs w:val="22"/>
              </w:rPr>
              <w:t>?</w:t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         </w:t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7B">
              <w:rPr>
                <w:rFonts w:ascii="Arial" w:eastAsia="Calibri" w:hAnsi="Arial"/>
                <w:sz w:val="22"/>
                <w:szCs w:val="22"/>
              </w:rPr>
              <w:instrText xml:space="preserve"> FORMCHECKBOX </w:instrText>
            </w:r>
            <w:r w:rsidRPr="00FE2B7B">
              <w:rPr>
                <w:rFonts w:ascii="Arial" w:eastAsia="Calibri" w:hAnsi="Arial"/>
                <w:sz w:val="22"/>
                <w:szCs w:val="22"/>
              </w:rPr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separate"/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end"/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Ja </w:t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7B">
              <w:rPr>
                <w:rFonts w:ascii="Arial" w:eastAsia="Calibri" w:hAnsi="Arial"/>
                <w:sz w:val="22"/>
                <w:szCs w:val="22"/>
              </w:rPr>
              <w:instrText xml:space="preserve"> FORMCHECKBOX </w:instrText>
            </w:r>
            <w:r w:rsidRPr="00FE2B7B">
              <w:rPr>
                <w:rFonts w:ascii="Arial" w:eastAsia="Calibri" w:hAnsi="Arial"/>
                <w:sz w:val="22"/>
                <w:szCs w:val="22"/>
              </w:rPr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separate"/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end"/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Nei  </w:t>
            </w:r>
          </w:p>
          <w:p w14:paraId="1E37CEDF" w14:textId="5D714F17" w:rsidR="00A82FEA" w:rsidRPr="00522CF9" w:rsidRDefault="00FC1226" w:rsidP="00A82FEA">
            <w:pPr>
              <w:spacing w:line="276" w:lineRule="auto"/>
              <w:rPr>
                <w:rFonts w:ascii="Arial" w:eastAsia="Calibri" w:hAnsi="Arial"/>
                <w:i/>
                <w:iCs/>
                <w:sz w:val="16"/>
                <w:szCs w:val="16"/>
              </w:rPr>
            </w:pPr>
            <w:r w:rsidRPr="00522CF9">
              <w:rPr>
                <w:rFonts w:ascii="Arial" w:eastAsia="Calibri" w:hAnsi="Arial"/>
                <w:i/>
                <w:iCs/>
                <w:sz w:val="16"/>
                <w:szCs w:val="16"/>
              </w:rPr>
              <w:t>Hvis ja</w:t>
            </w:r>
            <w:r w:rsidR="00954E83" w:rsidRPr="00522CF9">
              <w:rPr>
                <w:rFonts w:ascii="Arial" w:eastAsia="Calibri" w:hAnsi="Arial"/>
                <w:i/>
                <w:iCs/>
                <w:sz w:val="16"/>
                <w:szCs w:val="16"/>
              </w:rPr>
              <w:t>,</w:t>
            </w:r>
            <w:r w:rsidRPr="00522CF9">
              <w:rPr>
                <w:rFonts w:ascii="Arial" w:eastAsia="Calibri" w:hAnsi="Arial"/>
                <w:i/>
                <w:iCs/>
                <w:sz w:val="16"/>
                <w:szCs w:val="16"/>
              </w:rPr>
              <w:t xml:space="preserve"> skal ungdommen selv krysse av </w:t>
            </w:r>
            <w:r w:rsidR="00A04850" w:rsidRPr="00522CF9">
              <w:rPr>
                <w:rFonts w:ascii="Arial" w:eastAsia="Calibri" w:hAnsi="Arial"/>
                <w:i/>
                <w:iCs/>
                <w:sz w:val="16"/>
                <w:szCs w:val="16"/>
              </w:rPr>
              <w:t xml:space="preserve">og signere. Det er også ønskelig at foreldrene samtykker, men det er ikke en forutsetning. </w:t>
            </w:r>
          </w:p>
          <w:p w14:paraId="00F0D043" w14:textId="77777777" w:rsidR="00E50676" w:rsidRDefault="00E50676" w:rsidP="00A82FEA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  <w:p w14:paraId="4CC71BE6" w14:textId="77777777" w:rsidR="00033960" w:rsidRPr="00D301A2" w:rsidRDefault="00033960" w:rsidP="00A82FEA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  <w:p w14:paraId="66594FFC" w14:textId="77777777" w:rsidR="00627718" w:rsidRDefault="00627718" w:rsidP="00627718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7B">
              <w:rPr>
                <w:rFonts w:ascii="Arial" w:eastAsia="Calibri" w:hAnsi="Arial"/>
                <w:sz w:val="22"/>
                <w:szCs w:val="22"/>
              </w:rPr>
              <w:instrText xml:space="preserve"> FORMCHECKBOX </w:instrText>
            </w:r>
            <w:r w:rsidRPr="00FE2B7B">
              <w:rPr>
                <w:rFonts w:ascii="Arial" w:eastAsia="Calibri" w:hAnsi="Arial"/>
                <w:sz w:val="22"/>
                <w:szCs w:val="22"/>
              </w:rPr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separate"/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end"/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Ja </w:t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B7B">
              <w:rPr>
                <w:rFonts w:ascii="Arial" w:eastAsia="Calibri" w:hAnsi="Arial"/>
                <w:sz w:val="22"/>
                <w:szCs w:val="22"/>
              </w:rPr>
              <w:instrText xml:space="preserve"> FORMCHECKBOX </w:instrText>
            </w:r>
            <w:r w:rsidRPr="00FE2B7B">
              <w:rPr>
                <w:rFonts w:ascii="Arial" w:eastAsia="Calibri" w:hAnsi="Arial"/>
                <w:sz w:val="22"/>
                <w:szCs w:val="22"/>
              </w:rPr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separate"/>
            </w:r>
            <w:r w:rsidRPr="00FE2B7B">
              <w:rPr>
                <w:rFonts w:ascii="Arial" w:eastAsia="Calibri" w:hAnsi="Arial"/>
                <w:sz w:val="22"/>
                <w:szCs w:val="22"/>
              </w:rPr>
              <w:fldChar w:fldCharType="end"/>
            </w:r>
            <w:r w:rsidRPr="00FE2B7B">
              <w:rPr>
                <w:rFonts w:ascii="Arial" w:eastAsia="Calibri" w:hAnsi="Arial"/>
                <w:sz w:val="22"/>
                <w:szCs w:val="22"/>
              </w:rPr>
              <w:t xml:space="preserve"> Nei  </w:t>
            </w:r>
            <w:r w:rsidRPr="00A82FEA">
              <w:rPr>
                <w:rFonts w:ascii="Arial" w:eastAsia="Calibri" w:hAnsi="Arial"/>
                <w:sz w:val="22"/>
                <w:szCs w:val="22"/>
              </w:rPr>
              <w:tab/>
            </w:r>
            <w:r w:rsidRPr="00CD6832">
              <w:rPr>
                <w:rFonts w:ascii="Arial" w:eastAsia="Calibri" w:hAnsi="Arial"/>
                <w:sz w:val="20"/>
                <w:szCs w:val="20"/>
              </w:rPr>
              <w:t xml:space="preserve">Jeg/vi </w:t>
            </w:r>
            <w:r>
              <w:rPr>
                <w:rFonts w:ascii="Arial" w:eastAsia="Calibri" w:hAnsi="Arial"/>
                <w:sz w:val="20"/>
                <w:szCs w:val="20"/>
              </w:rPr>
              <w:t>samtykker til at PP-</w:t>
            </w:r>
            <w:r w:rsidRPr="00CD6832">
              <w:rPr>
                <w:rFonts w:ascii="Arial" w:eastAsia="Calibri" w:hAnsi="Arial"/>
                <w:sz w:val="20"/>
                <w:szCs w:val="20"/>
              </w:rPr>
              <w:t xml:space="preserve">tjenesten 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foretar en sakkyndig vurdering av behov for     </w:t>
            </w:r>
          </w:p>
          <w:p w14:paraId="70D16F1D" w14:textId="59E43351" w:rsidR="00033960" w:rsidRDefault="00627718" w:rsidP="00A214D1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                          </w:t>
            </w:r>
            <w:r w:rsidR="00DE37C6"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>i</w:t>
            </w:r>
            <w:r w:rsidRPr="00841603">
              <w:rPr>
                <w:rFonts w:ascii="Arial" w:eastAsia="Calibri" w:hAnsi="Arial"/>
                <w:b/>
                <w:bCs/>
                <w:i/>
                <w:iCs/>
                <w:color w:val="0070C0"/>
                <w:sz w:val="20"/>
                <w:szCs w:val="20"/>
              </w:rPr>
              <w:t>ndividuelt tilpasset opplæring etter opplæringslovens</w:t>
            </w:r>
            <w:r w:rsidRPr="00841603">
              <w:rPr>
                <w:rFonts w:ascii="Arial" w:eastAsia="Calibri" w:hAnsi="Arial"/>
                <w:color w:val="0070C0"/>
                <w:sz w:val="20"/>
                <w:szCs w:val="20"/>
              </w:rPr>
              <w:t xml:space="preserve"> </w:t>
            </w:r>
            <w:r w:rsidRPr="00EA497B">
              <w:rPr>
                <w:rFonts w:ascii="Arial" w:eastAsia="Calibri" w:hAnsi="Arial"/>
                <w:b/>
                <w:bCs/>
                <w:color w:val="0070C0"/>
                <w:sz w:val="20"/>
                <w:szCs w:val="20"/>
              </w:rPr>
              <w:t>§11-6</w:t>
            </w:r>
            <w:r w:rsidR="00A214D1">
              <w:rPr>
                <w:rFonts w:ascii="Arial" w:eastAsia="Calibri" w:hAnsi="Arial"/>
                <w:b/>
                <w:bCs/>
                <w:color w:val="0070C0"/>
                <w:sz w:val="20"/>
                <w:szCs w:val="20"/>
              </w:rPr>
              <w:t>.</w:t>
            </w:r>
          </w:p>
          <w:tbl>
            <w:tblPr>
              <w:tblStyle w:val="Tabellrutenett"/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4875"/>
              <w:gridCol w:w="5130"/>
            </w:tblGrid>
            <w:tr w:rsidR="00092432" w14:paraId="07781DD2" w14:textId="77777777" w:rsidTr="6B565453">
              <w:tc>
                <w:tcPr>
                  <w:tcW w:w="4875" w:type="dxa"/>
                </w:tcPr>
                <w:p w14:paraId="6D6D8AE2" w14:textId="3AC00CCA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Sted</w:t>
                  </w:r>
                  <w:r w:rsidR="007D330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dato:</w:t>
                  </w:r>
                </w:p>
                <w:p w14:paraId="1E75F84A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14:paraId="2EC2EFD9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Underskrift foresatt</w:t>
                  </w:r>
                </w:p>
              </w:tc>
            </w:tr>
            <w:tr w:rsidR="00092432" w14:paraId="64721F55" w14:textId="77777777" w:rsidTr="6B565453">
              <w:tc>
                <w:tcPr>
                  <w:tcW w:w="4875" w:type="dxa"/>
                </w:tcPr>
                <w:p w14:paraId="261CA76E" w14:textId="3F5DD4E8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Sted</w:t>
                  </w:r>
                  <w:r w:rsidR="007D330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dato: </w:t>
                  </w:r>
                </w:p>
                <w:p w14:paraId="344FEBE5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14:paraId="79198E39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Underskrift foresatt</w:t>
                  </w:r>
                </w:p>
              </w:tc>
            </w:tr>
            <w:tr w:rsidR="00092432" w14:paraId="71C5E193" w14:textId="77777777" w:rsidTr="6B565453">
              <w:tc>
                <w:tcPr>
                  <w:tcW w:w="4875" w:type="dxa"/>
                </w:tcPr>
                <w:p w14:paraId="0928FF30" w14:textId="4A5C5501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Sted</w:t>
                  </w:r>
                  <w:r w:rsidR="007D3304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dato:</w:t>
                  </w:r>
                </w:p>
                <w:p w14:paraId="04D278DB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</w:tcPr>
                <w:p w14:paraId="197327AD" w14:textId="77777777" w:rsidR="00092432" w:rsidRDefault="00092432" w:rsidP="00092432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Underskrift ungdom over 15 år</w:t>
                  </w:r>
                </w:p>
              </w:tc>
            </w:tr>
          </w:tbl>
          <w:p w14:paraId="695B9BB1" w14:textId="1D05D935" w:rsidR="00092432" w:rsidRPr="00ED7BEC" w:rsidRDefault="00092432" w:rsidP="00ED7BEC">
            <w:pPr>
              <w:spacing w:line="276" w:lineRule="auto"/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14:paraId="7197C6DE" w14:textId="05D47868" w:rsidR="00CB4635" w:rsidRDefault="00CB4635" w:rsidP="000969E5">
      <w:pPr>
        <w:spacing w:after="160" w:line="259" w:lineRule="auto"/>
      </w:pPr>
    </w:p>
    <w:sectPr w:rsidR="00CB463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2D93" w14:textId="77777777" w:rsidR="007015E9" w:rsidRDefault="007015E9" w:rsidP="007255BB">
      <w:r>
        <w:separator/>
      </w:r>
    </w:p>
  </w:endnote>
  <w:endnote w:type="continuationSeparator" w:id="0">
    <w:p w14:paraId="4F3A0CEB" w14:textId="77777777" w:rsidR="007015E9" w:rsidRDefault="007015E9" w:rsidP="0072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0680" w14:textId="77777777" w:rsidR="007220C4" w:rsidRDefault="007220C4">
    <w:pPr>
      <w:pStyle w:val="Bunntekst"/>
      <w:jc w:val="center"/>
      <w:rPr>
        <w:color w:val="5B9BD5" w:themeColor="accent1"/>
      </w:rPr>
    </w:pPr>
    <w:r>
      <w:rPr>
        <w:color w:val="5B9BD5" w:themeColor="accent1"/>
      </w:rPr>
      <w:t xml:space="preserve">Side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av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6DB740DF" w14:textId="77777777" w:rsidR="007220C4" w:rsidRDefault="007220C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766B" w14:textId="77777777" w:rsidR="007015E9" w:rsidRDefault="007015E9" w:rsidP="007255BB">
      <w:r>
        <w:separator/>
      </w:r>
    </w:p>
  </w:footnote>
  <w:footnote w:type="continuationSeparator" w:id="0">
    <w:p w14:paraId="761BAD41" w14:textId="77777777" w:rsidR="007015E9" w:rsidRDefault="007015E9" w:rsidP="0072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30FB"/>
    <w:multiLevelType w:val="hybridMultilevel"/>
    <w:tmpl w:val="93825390"/>
    <w:lvl w:ilvl="0" w:tplc="CFD6F0BE">
      <w:numFmt w:val="bullet"/>
      <w:lvlText w:val="□"/>
      <w:lvlJc w:val="left"/>
      <w:pPr>
        <w:ind w:left="150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1F31D2D"/>
    <w:multiLevelType w:val="hybridMultilevel"/>
    <w:tmpl w:val="A00EAD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5BB"/>
    <w:multiLevelType w:val="hybridMultilevel"/>
    <w:tmpl w:val="B832022C"/>
    <w:lvl w:ilvl="0" w:tplc="B8E80F3E">
      <w:numFmt w:val="bullet"/>
      <w:lvlText w:val="□"/>
      <w:lvlJc w:val="left"/>
      <w:pPr>
        <w:ind w:left="109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26246758"/>
    <w:multiLevelType w:val="hybridMultilevel"/>
    <w:tmpl w:val="38DA566E"/>
    <w:lvl w:ilvl="0" w:tplc="223A675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A0FF1"/>
    <w:multiLevelType w:val="hybridMultilevel"/>
    <w:tmpl w:val="62DAAB0C"/>
    <w:lvl w:ilvl="0" w:tplc="586A514C"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321F81"/>
    <w:multiLevelType w:val="hybridMultilevel"/>
    <w:tmpl w:val="2EFA94FA"/>
    <w:lvl w:ilvl="0" w:tplc="70B420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634227"/>
    <w:multiLevelType w:val="hybridMultilevel"/>
    <w:tmpl w:val="4790F31E"/>
    <w:lvl w:ilvl="0" w:tplc="CFD6F0BE">
      <w:numFmt w:val="bullet"/>
      <w:lvlText w:val="□"/>
      <w:lvlJc w:val="left"/>
      <w:pPr>
        <w:ind w:left="13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67757B4"/>
    <w:multiLevelType w:val="hybridMultilevel"/>
    <w:tmpl w:val="974261C0"/>
    <w:lvl w:ilvl="0" w:tplc="6F84B7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E1D3A"/>
    <w:multiLevelType w:val="hybridMultilevel"/>
    <w:tmpl w:val="6B0AE2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1B11"/>
    <w:multiLevelType w:val="hybridMultilevel"/>
    <w:tmpl w:val="17F2FE84"/>
    <w:lvl w:ilvl="0" w:tplc="B8E80F3E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A6D7C"/>
    <w:multiLevelType w:val="hybridMultilevel"/>
    <w:tmpl w:val="FC00494E"/>
    <w:lvl w:ilvl="0" w:tplc="D86C57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28631">
    <w:abstractNumId w:val="2"/>
  </w:num>
  <w:num w:numId="2" w16cid:durableId="881787188">
    <w:abstractNumId w:val="3"/>
  </w:num>
  <w:num w:numId="3" w16cid:durableId="205262250">
    <w:abstractNumId w:val="0"/>
  </w:num>
  <w:num w:numId="4" w16cid:durableId="592587600">
    <w:abstractNumId w:val="6"/>
  </w:num>
  <w:num w:numId="5" w16cid:durableId="1894733772">
    <w:abstractNumId w:val="4"/>
  </w:num>
  <w:num w:numId="6" w16cid:durableId="1372651749">
    <w:abstractNumId w:val="5"/>
  </w:num>
  <w:num w:numId="7" w16cid:durableId="867136475">
    <w:abstractNumId w:val="9"/>
  </w:num>
  <w:num w:numId="8" w16cid:durableId="1341398100">
    <w:abstractNumId w:val="10"/>
  </w:num>
  <w:num w:numId="9" w16cid:durableId="1898468328">
    <w:abstractNumId w:val="8"/>
  </w:num>
  <w:num w:numId="10" w16cid:durableId="594628988">
    <w:abstractNumId w:val="7"/>
  </w:num>
  <w:num w:numId="11" w16cid:durableId="19385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EA"/>
    <w:rsid w:val="00000C76"/>
    <w:rsid w:val="000152B9"/>
    <w:rsid w:val="00023B76"/>
    <w:rsid w:val="00025FC3"/>
    <w:rsid w:val="00033960"/>
    <w:rsid w:val="00040813"/>
    <w:rsid w:val="00040937"/>
    <w:rsid w:val="000433D7"/>
    <w:rsid w:val="000464BE"/>
    <w:rsid w:val="000545B2"/>
    <w:rsid w:val="000546F6"/>
    <w:rsid w:val="00056397"/>
    <w:rsid w:val="00056DE7"/>
    <w:rsid w:val="00060AA7"/>
    <w:rsid w:val="00087E25"/>
    <w:rsid w:val="0009029E"/>
    <w:rsid w:val="00092432"/>
    <w:rsid w:val="000969E5"/>
    <w:rsid w:val="000978ED"/>
    <w:rsid w:val="000B13CB"/>
    <w:rsid w:val="000B57DC"/>
    <w:rsid w:val="000C727E"/>
    <w:rsid w:val="000D6AA4"/>
    <w:rsid w:val="000E3EE3"/>
    <w:rsid w:val="00101D4E"/>
    <w:rsid w:val="00105CF7"/>
    <w:rsid w:val="001149E3"/>
    <w:rsid w:val="00115143"/>
    <w:rsid w:val="001231A1"/>
    <w:rsid w:val="00123E3D"/>
    <w:rsid w:val="00127C54"/>
    <w:rsid w:val="00145EE3"/>
    <w:rsid w:val="00161AEB"/>
    <w:rsid w:val="001636B6"/>
    <w:rsid w:val="00164BFC"/>
    <w:rsid w:val="00164DCE"/>
    <w:rsid w:val="00166CAD"/>
    <w:rsid w:val="001743D6"/>
    <w:rsid w:val="00177836"/>
    <w:rsid w:val="00181B04"/>
    <w:rsid w:val="00182188"/>
    <w:rsid w:val="0018243B"/>
    <w:rsid w:val="001872C9"/>
    <w:rsid w:val="00187C64"/>
    <w:rsid w:val="00190AF3"/>
    <w:rsid w:val="00191A52"/>
    <w:rsid w:val="00192724"/>
    <w:rsid w:val="001A4BD5"/>
    <w:rsid w:val="001A7D9B"/>
    <w:rsid w:val="001B4D66"/>
    <w:rsid w:val="001B7591"/>
    <w:rsid w:val="001B7F2E"/>
    <w:rsid w:val="001C060C"/>
    <w:rsid w:val="001C4096"/>
    <w:rsid w:val="001D6C37"/>
    <w:rsid w:val="001E1E86"/>
    <w:rsid w:val="001E5063"/>
    <w:rsid w:val="001E77C0"/>
    <w:rsid w:val="001F540D"/>
    <w:rsid w:val="00221D77"/>
    <w:rsid w:val="00225CFD"/>
    <w:rsid w:val="00226B7C"/>
    <w:rsid w:val="002354E2"/>
    <w:rsid w:val="00235658"/>
    <w:rsid w:val="00235E1A"/>
    <w:rsid w:val="00246546"/>
    <w:rsid w:val="00255618"/>
    <w:rsid w:val="00255A8C"/>
    <w:rsid w:val="00256729"/>
    <w:rsid w:val="00261573"/>
    <w:rsid w:val="00263ECC"/>
    <w:rsid w:val="0027355F"/>
    <w:rsid w:val="00291F89"/>
    <w:rsid w:val="0029674D"/>
    <w:rsid w:val="002B2A0E"/>
    <w:rsid w:val="002B4947"/>
    <w:rsid w:val="002B581D"/>
    <w:rsid w:val="002C6EE9"/>
    <w:rsid w:val="002D5E70"/>
    <w:rsid w:val="002D7831"/>
    <w:rsid w:val="002E79EB"/>
    <w:rsid w:val="002F4E1D"/>
    <w:rsid w:val="003024A4"/>
    <w:rsid w:val="00303237"/>
    <w:rsid w:val="00321303"/>
    <w:rsid w:val="00325335"/>
    <w:rsid w:val="00331C27"/>
    <w:rsid w:val="0034011A"/>
    <w:rsid w:val="003605EF"/>
    <w:rsid w:val="00365F88"/>
    <w:rsid w:val="00366330"/>
    <w:rsid w:val="00374553"/>
    <w:rsid w:val="003841D4"/>
    <w:rsid w:val="0039173C"/>
    <w:rsid w:val="00396443"/>
    <w:rsid w:val="003A0B7C"/>
    <w:rsid w:val="003A361E"/>
    <w:rsid w:val="003B53A7"/>
    <w:rsid w:val="003C2619"/>
    <w:rsid w:val="003C53BC"/>
    <w:rsid w:val="003C7C97"/>
    <w:rsid w:val="003D3565"/>
    <w:rsid w:val="003E7EDA"/>
    <w:rsid w:val="003F5474"/>
    <w:rsid w:val="0041784F"/>
    <w:rsid w:val="00431705"/>
    <w:rsid w:val="00442FCA"/>
    <w:rsid w:val="0044461B"/>
    <w:rsid w:val="00452CA0"/>
    <w:rsid w:val="00460095"/>
    <w:rsid w:val="00461883"/>
    <w:rsid w:val="00472882"/>
    <w:rsid w:val="004859A2"/>
    <w:rsid w:val="00485B94"/>
    <w:rsid w:val="004922F2"/>
    <w:rsid w:val="004B4C1F"/>
    <w:rsid w:val="004C39E9"/>
    <w:rsid w:val="004D1B11"/>
    <w:rsid w:val="004D3C5A"/>
    <w:rsid w:val="004D77E1"/>
    <w:rsid w:val="004E6010"/>
    <w:rsid w:val="004E6C77"/>
    <w:rsid w:val="004F7E79"/>
    <w:rsid w:val="00501B63"/>
    <w:rsid w:val="00515DEE"/>
    <w:rsid w:val="005206E0"/>
    <w:rsid w:val="00522CF9"/>
    <w:rsid w:val="005274F7"/>
    <w:rsid w:val="00537659"/>
    <w:rsid w:val="00541CCD"/>
    <w:rsid w:val="00545347"/>
    <w:rsid w:val="005514EE"/>
    <w:rsid w:val="005535FF"/>
    <w:rsid w:val="00555235"/>
    <w:rsid w:val="00574923"/>
    <w:rsid w:val="005812A6"/>
    <w:rsid w:val="00591D2E"/>
    <w:rsid w:val="00593A28"/>
    <w:rsid w:val="00597449"/>
    <w:rsid w:val="005A1702"/>
    <w:rsid w:val="005A335F"/>
    <w:rsid w:val="005B67BE"/>
    <w:rsid w:val="005B757C"/>
    <w:rsid w:val="005C1074"/>
    <w:rsid w:val="005C620B"/>
    <w:rsid w:val="005D76DA"/>
    <w:rsid w:val="005E25B3"/>
    <w:rsid w:val="005E2611"/>
    <w:rsid w:val="005E3F79"/>
    <w:rsid w:val="005F072E"/>
    <w:rsid w:val="005F6041"/>
    <w:rsid w:val="005F7608"/>
    <w:rsid w:val="005F7FA3"/>
    <w:rsid w:val="00605164"/>
    <w:rsid w:val="00617288"/>
    <w:rsid w:val="006249B2"/>
    <w:rsid w:val="00626F4A"/>
    <w:rsid w:val="00627718"/>
    <w:rsid w:val="00637E01"/>
    <w:rsid w:val="0064604B"/>
    <w:rsid w:val="0066306A"/>
    <w:rsid w:val="00666403"/>
    <w:rsid w:val="00674A48"/>
    <w:rsid w:val="006822DB"/>
    <w:rsid w:val="006B1090"/>
    <w:rsid w:val="006B3AC4"/>
    <w:rsid w:val="006C5E49"/>
    <w:rsid w:val="006C751A"/>
    <w:rsid w:val="006D1243"/>
    <w:rsid w:val="006E26AC"/>
    <w:rsid w:val="006E2CE5"/>
    <w:rsid w:val="006F29F8"/>
    <w:rsid w:val="006F45C0"/>
    <w:rsid w:val="007004CA"/>
    <w:rsid w:val="007015E9"/>
    <w:rsid w:val="00711F9A"/>
    <w:rsid w:val="007156BC"/>
    <w:rsid w:val="007220C4"/>
    <w:rsid w:val="007255BB"/>
    <w:rsid w:val="0072699F"/>
    <w:rsid w:val="00727498"/>
    <w:rsid w:val="00731BB1"/>
    <w:rsid w:val="007406E8"/>
    <w:rsid w:val="00742024"/>
    <w:rsid w:val="0074648B"/>
    <w:rsid w:val="00750CA8"/>
    <w:rsid w:val="0075330C"/>
    <w:rsid w:val="0076780A"/>
    <w:rsid w:val="00787559"/>
    <w:rsid w:val="0079610F"/>
    <w:rsid w:val="007B498E"/>
    <w:rsid w:val="007C7CF4"/>
    <w:rsid w:val="007D3304"/>
    <w:rsid w:val="007D4434"/>
    <w:rsid w:val="007D461A"/>
    <w:rsid w:val="007F08F5"/>
    <w:rsid w:val="007F0A3E"/>
    <w:rsid w:val="007F5FA1"/>
    <w:rsid w:val="00817242"/>
    <w:rsid w:val="00824F1D"/>
    <w:rsid w:val="00832D75"/>
    <w:rsid w:val="008375F3"/>
    <w:rsid w:val="00841603"/>
    <w:rsid w:val="008459B4"/>
    <w:rsid w:val="00861046"/>
    <w:rsid w:val="00861F37"/>
    <w:rsid w:val="008721F4"/>
    <w:rsid w:val="0087543F"/>
    <w:rsid w:val="0087743F"/>
    <w:rsid w:val="00887639"/>
    <w:rsid w:val="00895736"/>
    <w:rsid w:val="008B01E3"/>
    <w:rsid w:val="008B2DFD"/>
    <w:rsid w:val="008B42E7"/>
    <w:rsid w:val="008B7231"/>
    <w:rsid w:val="008C19CB"/>
    <w:rsid w:val="008D0813"/>
    <w:rsid w:val="008E6DBF"/>
    <w:rsid w:val="008F506F"/>
    <w:rsid w:val="00901C9A"/>
    <w:rsid w:val="00901CFF"/>
    <w:rsid w:val="00904B8A"/>
    <w:rsid w:val="00934812"/>
    <w:rsid w:val="00936000"/>
    <w:rsid w:val="0093708B"/>
    <w:rsid w:val="00953813"/>
    <w:rsid w:val="00954E83"/>
    <w:rsid w:val="0096715E"/>
    <w:rsid w:val="00970FFD"/>
    <w:rsid w:val="00973198"/>
    <w:rsid w:val="0097464E"/>
    <w:rsid w:val="00974AA9"/>
    <w:rsid w:val="009806FC"/>
    <w:rsid w:val="00986183"/>
    <w:rsid w:val="00994C3E"/>
    <w:rsid w:val="009A4E8C"/>
    <w:rsid w:val="009B012A"/>
    <w:rsid w:val="009C0356"/>
    <w:rsid w:val="009D0F35"/>
    <w:rsid w:val="009D28D0"/>
    <w:rsid w:val="009D39B1"/>
    <w:rsid w:val="009D5B78"/>
    <w:rsid w:val="009E22BC"/>
    <w:rsid w:val="009E55FA"/>
    <w:rsid w:val="00A04850"/>
    <w:rsid w:val="00A1005A"/>
    <w:rsid w:val="00A214D1"/>
    <w:rsid w:val="00A277E8"/>
    <w:rsid w:val="00A323E0"/>
    <w:rsid w:val="00A33FB4"/>
    <w:rsid w:val="00A50F25"/>
    <w:rsid w:val="00A54496"/>
    <w:rsid w:val="00A60481"/>
    <w:rsid w:val="00A61762"/>
    <w:rsid w:val="00A64F71"/>
    <w:rsid w:val="00A82FEA"/>
    <w:rsid w:val="00A839AF"/>
    <w:rsid w:val="00A90DF2"/>
    <w:rsid w:val="00AC0F4C"/>
    <w:rsid w:val="00AD2A4A"/>
    <w:rsid w:val="00AD3CB1"/>
    <w:rsid w:val="00AD540A"/>
    <w:rsid w:val="00AD75DA"/>
    <w:rsid w:val="00AE0367"/>
    <w:rsid w:val="00AE05C9"/>
    <w:rsid w:val="00AE5B38"/>
    <w:rsid w:val="00B02EF6"/>
    <w:rsid w:val="00B108C5"/>
    <w:rsid w:val="00B14C55"/>
    <w:rsid w:val="00B16222"/>
    <w:rsid w:val="00B168A6"/>
    <w:rsid w:val="00B403E7"/>
    <w:rsid w:val="00B42ED9"/>
    <w:rsid w:val="00B619D9"/>
    <w:rsid w:val="00B67AE2"/>
    <w:rsid w:val="00B72BBF"/>
    <w:rsid w:val="00B77F78"/>
    <w:rsid w:val="00B9104E"/>
    <w:rsid w:val="00B95FE2"/>
    <w:rsid w:val="00B97D62"/>
    <w:rsid w:val="00BA27D5"/>
    <w:rsid w:val="00BA2DB7"/>
    <w:rsid w:val="00BA3A3B"/>
    <w:rsid w:val="00BC0E0A"/>
    <w:rsid w:val="00BC1BC3"/>
    <w:rsid w:val="00BC3453"/>
    <w:rsid w:val="00BC594B"/>
    <w:rsid w:val="00BC66B3"/>
    <w:rsid w:val="00BC6D96"/>
    <w:rsid w:val="00BD3CBA"/>
    <w:rsid w:val="00C00769"/>
    <w:rsid w:val="00C0417B"/>
    <w:rsid w:val="00C05BA0"/>
    <w:rsid w:val="00C0740A"/>
    <w:rsid w:val="00C219AA"/>
    <w:rsid w:val="00C22F2D"/>
    <w:rsid w:val="00C30DB9"/>
    <w:rsid w:val="00C33055"/>
    <w:rsid w:val="00C406E3"/>
    <w:rsid w:val="00C46778"/>
    <w:rsid w:val="00C767A3"/>
    <w:rsid w:val="00C849AE"/>
    <w:rsid w:val="00C9331B"/>
    <w:rsid w:val="00CB27C4"/>
    <w:rsid w:val="00CB4635"/>
    <w:rsid w:val="00CB567C"/>
    <w:rsid w:val="00CC1FC5"/>
    <w:rsid w:val="00CC37E5"/>
    <w:rsid w:val="00CC55BE"/>
    <w:rsid w:val="00CC6012"/>
    <w:rsid w:val="00CD6832"/>
    <w:rsid w:val="00CE44A1"/>
    <w:rsid w:val="00CF1174"/>
    <w:rsid w:val="00CF2AE4"/>
    <w:rsid w:val="00CF2F14"/>
    <w:rsid w:val="00CF4DE0"/>
    <w:rsid w:val="00D00517"/>
    <w:rsid w:val="00D2133F"/>
    <w:rsid w:val="00D22A30"/>
    <w:rsid w:val="00D301A2"/>
    <w:rsid w:val="00D30535"/>
    <w:rsid w:val="00D32EC7"/>
    <w:rsid w:val="00D44FD6"/>
    <w:rsid w:val="00D450EB"/>
    <w:rsid w:val="00D50D28"/>
    <w:rsid w:val="00D5255C"/>
    <w:rsid w:val="00D53DE9"/>
    <w:rsid w:val="00D55DBC"/>
    <w:rsid w:val="00D61CB6"/>
    <w:rsid w:val="00D74DBE"/>
    <w:rsid w:val="00D7646F"/>
    <w:rsid w:val="00D77CC2"/>
    <w:rsid w:val="00D91057"/>
    <w:rsid w:val="00D93E1E"/>
    <w:rsid w:val="00D949D3"/>
    <w:rsid w:val="00DB1157"/>
    <w:rsid w:val="00DB2F77"/>
    <w:rsid w:val="00DB520A"/>
    <w:rsid w:val="00DB6BD9"/>
    <w:rsid w:val="00DE1602"/>
    <w:rsid w:val="00DE37C6"/>
    <w:rsid w:val="00DF0C26"/>
    <w:rsid w:val="00DF2F69"/>
    <w:rsid w:val="00E03E37"/>
    <w:rsid w:val="00E07B27"/>
    <w:rsid w:val="00E157CA"/>
    <w:rsid w:val="00E174E5"/>
    <w:rsid w:val="00E27BD7"/>
    <w:rsid w:val="00E30E0E"/>
    <w:rsid w:val="00E3221D"/>
    <w:rsid w:val="00E40F87"/>
    <w:rsid w:val="00E41503"/>
    <w:rsid w:val="00E50676"/>
    <w:rsid w:val="00E567F5"/>
    <w:rsid w:val="00E634CC"/>
    <w:rsid w:val="00E80DCC"/>
    <w:rsid w:val="00E81E76"/>
    <w:rsid w:val="00E82D07"/>
    <w:rsid w:val="00E86B3E"/>
    <w:rsid w:val="00E93CBE"/>
    <w:rsid w:val="00E97E73"/>
    <w:rsid w:val="00EA1CEA"/>
    <w:rsid w:val="00EA497B"/>
    <w:rsid w:val="00EA4FB9"/>
    <w:rsid w:val="00EB491A"/>
    <w:rsid w:val="00EB7A1C"/>
    <w:rsid w:val="00EC2195"/>
    <w:rsid w:val="00ED7BEC"/>
    <w:rsid w:val="00EE4D13"/>
    <w:rsid w:val="00F02520"/>
    <w:rsid w:val="00F04B16"/>
    <w:rsid w:val="00F056AA"/>
    <w:rsid w:val="00F118B3"/>
    <w:rsid w:val="00F14290"/>
    <w:rsid w:val="00F301DB"/>
    <w:rsid w:val="00F31BDD"/>
    <w:rsid w:val="00F52D95"/>
    <w:rsid w:val="00F66A9F"/>
    <w:rsid w:val="00F70B6E"/>
    <w:rsid w:val="00F70EBE"/>
    <w:rsid w:val="00F8540D"/>
    <w:rsid w:val="00FA1055"/>
    <w:rsid w:val="00FA221D"/>
    <w:rsid w:val="00FB0FEE"/>
    <w:rsid w:val="00FB4374"/>
    <w:rsid w:val="00FC1226"/>
    <w:rsid w:val="00FC27FA"/>
    <w:rsid w:val="00FD14F8"/>
    <w:rsid w:val="00FD719D"/>
    <w:rsid w:val="00FE2B7B"/>
    <w:rsid w:val="00FE3A69"/>
    <w:rsid w:val="00FE6184"/>
    <w:rsid w:val="00FE6DA1"/>
    <w:rsid w:val="00FF0547"/>
    <w:rsid w:val="00FF2721"/>
    <w:rsid w:val="00FF4581"/>
    <w:rsid w:val="00FF6393"/>
    <w:rsid w:val="00FF6DBE"/>
    <w:rsid w:val="04CA72F9"/>
    <w:rsid w:val="0660B151"/>
    <w:rsid w:val="06B09FFE"/>
    <w:rsid w:val="13485DCA"/>
    <w:rsid w:val="2B94331B"/>
    <w:rsid w:val="300A44A3"/>
    <w:rsid w:val="315AD136"/>
    <w:rsid w:val="3C09B8E6"/>
    <w:rsid w:val="42F432FF"/>
    <w:rsid w:val="519BDC6F"/>
    <w:rsid w:val="5531DB70"/>
    <w:rsid w:val="5FD79EFA"/>
    <w:rsid w:val="6B565453"/>
    <w:rsid w:val="6FB96D09"/>
    <w:rsid w:val="7664F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59D3"/>
  <w15:chartTrackingRefBased/>
  <w15:docId w15:val="{672EA661-6DE9-48EC-9972-1829E032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1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pt">
    <w:name w:val="8pt"/>
    <w:basedOn w:val="Normal"/>
    <w:rsid w:val="00A82FEA"/>
    <w:rPr>
      <w:rFonts w:ascii="Arial" w:hAnsi="Arial" w:cs="Arial"/>
      <w:sz w:val="16"/>
    </w:rPr>
  </w:style>
  <w:style w:type="paragraph" w:customStyle="1" w:styleId="Ledetekst">
    <w:name w:val="Ledetekst"/>
    <w:basedOn w:val="Normal"/>
    <w:rsid w:val="00A82FEA"/>
    <w:pPr>
      <w:spacing w:before="120" w:after="120"/>
    </w:pPr>
    <w:rPr>
      <w:b/>
      <w:bCs/>
      <w:sz w:val="18"/>
    </w:rPr>
  </w:style>
  <w:style w:type="paragraph" w:customStyle="1" w:styleId="Tekst">
    <w:name w:val="Tekst"/>
    <w:basedOn w:val="Normal"/>
    <w:rsid w:val="00A82FEA"/>
    <w:pPr>
      <w:ind w:left="180"/>
    </w:pPr>
    <w:rPr>
      <w:b/>
      <w:bCs/>
      <w:sz w:val="22"/>
    </w:rPr>
  </w:style>
  <w:style w:type="paragraph" w:styleId="Topptekst">
    <w:name w:val="header"/>
    <w:basedOn w:val="Normal"/>
    <w:link w:val="TopptekstTegn"/>
    <w:rsid w:val="00A82FE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82FE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VERTEKST">
    <w:name w:val="OVERTEKST"/>
    <w:basedOn w:val="Normal"/>
    <w:next w:val="Normal"/>
    <w:rsid w:val="00A82FEA"/>
    <w:pPr>
      <w:spacing w:before="40" w:after="40"/>
    </w:pPr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7255B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5B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D949D3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D949D3"/>
  </w:style>
  <w:style w:type="character" w:customStyle="1" w:styleId="eop">
    <w:name w:val="eop"/>
    <w:basedOn w:val="Standardskriftforavsnitt"/>
    <w:rsid w:val="00D949D3"/>
  </w:style>
  <w:style w:type="paragraph" w:styleId="Listeavsnitt">
    <w:name w:val="List Paragraph"/>
    <w:basedOn w:val="Normal"/>
    <w:uiPriority w:val="34"/>
    <w:qFormat/>
    <w:rsid w:val="006822D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076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0769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61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styleId="Tabellrutenett">
    <w:name w:val="Table Grid"/>
    <w:basedOn w:val="Vanligtabell"/>
    <w:uiPriority w:val="39"/>
    <w:rsid w:val="0036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5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D10283317F342B18CE9AAA79FB4F5" ma:contentTypeVersion="5" ma:contentTypeDescription="Opprett et nytt dokument." ma:contentTypeScope="" ma:versionID="03a7f01c5bbbcc8146fad3e740c902a2">
  <xsd:schema xmlns:xsd="http://www.w3.org/2001/XMLSchema" xmlns:xs="http://www.w3.org/2001/XMLSchema" xmlns:p="http://schemas.microsoft.com/office/2006/metadata/properties" xmlns:ns3="2bb2501b-7287-43d4-961d-da28de906b4a" xmlns:ns4="0c149fb9-cc6a-4bf1-90e2-6b8f63303e18" targetNamespace="http://schemas.microsoft.com/office/2006/metadata/properties" ma:root="true" ma:fieldsID="6d7213369e56440f01c96b292d2797cc" ns3:_="" ns4:_="">
    <xsd:import namespace="2bb2501b-7287-43d4-961d-da28de906b4a"/>
    <xsd:import namespace="0c149fb9-cc6a-4bf1-90e2-6b8f63303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501b-7287-43d4-961d-da28de906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49fb9-cc6a-4bf1-90e2-6b8f63303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99A28-33C7-4CB2-B49F-B4D8034B1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03363-7757-4200-B42C-47FC8376B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2501b-7287-43d4-961d-da28de906b4a"/>
    <ds:schemaRef ds:uri="0c149fb9-cc6a-4bf1-90e2-6b8f63303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D8A0F-DDA0-4C35-A181-A319F0E74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C9E36-D926-4CF3-B4DB-CC69619A8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1586</Characters>
  <Application>Microsoft Office Word</Application>
  <DocSecurity>0</DocSecurity>
  <Lines>13</Lines>
  <Paragraphs>3</Paragraphs>
  <ScaleCrop>false</ScaleCrop>
  <Company>Bodo Kommune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Sundt</dc:creator>
  <cp:keywords/>
  <dc:description/>
  <cp:lastModifiedBy>Janne Sundt</cp:lastModifiedBy>
  <cp:revision>15</cp:revision>
  <cp:lastPrinted>2024-03-13T15:38:00Z</cp:lastPrinted>
  <dcterms:created xsi:type="dcterms:W3CDTF">2025-05-14T12:45:00Z</dcterms:created>
  <dcterms:modified xsi:type="dcterms:W3CDTF">2025-09-19T10:06:00Z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0x01010033AD10283317F342B18CE9AAA79FB4F5</vt:lpwstr>
  </property>
</Properties>
</file>